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1D" w:rsidRDefault="009C531D" w:rsidP="009C531D">
      <w:pPr>
        <w:ind w:firstLine="567"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91515" cy="1049655"/>
            <wp:effectExtent l="19050" t="0" r="0" b="0"/>
            <wp:docPr id="2" name="Рисунок 1" descr="флаг и герб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лаг и герб копи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31D" w:rsidRPr="009C531D" w:rsidRDefault="009C531D" w:rsidP="009C531D">
      <w:pPr>
        <w:ind w:firstLine="567"/>
        <w:jc w:val="center"/>
        <w:rPr>
          <w:b/>
          <w:bCs/>
          <w:sz w:val="32"/>
          <w:szCs w:val="32"/>
        </w:rPr>
      </w:pPr>
      <w:r w:rsidRPr="009C531D">
        <w:rPr>
          <w:b/>
          <w:bCs/>
          <w:sz w:val="32"/>
          <w:szCs w:val="32"/>
        </w:rPr>
        <w:t>Администрация городского поселения г. Суровикино</w:t>
      </w:r>
    </w:p>
    <w:p w:rsidR="009C531D" w:rsidRPr="009C531D" w:rsidRDefault="009C531D" w:rsidP="009C531D">
      <w:pPr>
        <w:ind w:firstLine="567"/>
        <w:jc w:val="center"/>
        <w:rPr>
          <w:b/>
          <w:bCs/>
          <w:sz w:val="32"/>
          <w:szCs w:val="32"/>
        </w:rPr>
      </w:pPr>
      <w:r w:rsidRPr="009C531D">
        <w:rPr>
          <w:b/>
          <w:bCs/>
          <w:sz w:val="32"/>
          <w:szCs w:val="32"/>
        </w:rPr>
        <w:t xml:space="preserve">     </w:t>
      </w:r>
      <w:proofErr w:type="spellStart"/>
      <w:r w:rsidRPr="009C531D">
        <w:rPr>
          <w:b/>
          <w:bCs/>
          <w:sz w:val="32"/>
          <w:szCs w:val="32"/>
        </w:rPr>
        <w:t>Суровикинского</w:t>
      </w:r>
      <w:proofErr w:type="spellEnd"/>
      <w:r w:rsidRPr="009C531D">
        <w:rPr>
          <w:b/>
          <w:bCs/>
          <w:sz w:val="32"/>
          <w:szCs w:val="32"/>
        </w:rPr>
        <w:t xml:space="preserve"> района Волгоградской области</w:t>
      </w:r>
    </w:p>
    <w:p w:rsidR="009C531D" w:rsidRPr="009C531D" w:rsidRDefault="009C531D" w:rsidP="009C531D">
      <w:pPr>
        <w:jc w:val="center"/>
        <w:rPr>
          <w:sz w:val="24"/>
          <w:szCs w:val="24"/>
        </w:rPr>
      </w:pPr>
      <w:r w:rsidRPr="009C531D">
        <w:rPr>
          <w:rFonts w:asciiTheme="minorHAnsi" w:hAnsiTheme="minorHAnsi" w:cstheme="minorBidi"/>
          <w:noProof/>
          <w:sz w:val="24"/>
          <w:szCs w:val="24"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115570</wp:posOffset>
            </wp:positionV>
            <wp:extent cx="5858510" cy="66675"/>
            <wp:effectExtent l="0" t="0" r="0" b="0"/>
            <wp:wrapTopAndBottom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66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9C531D">
        <w:rPr>
          <w:sz w:val="24"/>
          <w:szCs w:val="24"/>
        </w:rPr>
        <w:t>404415, г. Суровикино ул. Ленина 75, Тел. 88442-2-16- 70/факс 88442-2-28-47</w:t>
      </w:r>
    </w:p>
    <w:p w:rsidR="009C531D" w:rsidRDefault="009C531D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ind w:firstLine="567"/>
        <w:jc w:val="center"/>
        <w:rPr>
          <w:b/>
          <w:iCs/>
          <w:sz w:val="28"/>
          <w:szCs w:val="28"/>
        </w:rPr>
      </w:pPr>
    </w:p>
    <w:p w:rsidR="009C531D" w:rsidRPr="009E7086" w:rsidRDefault="009C531D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ind w:firstLine="567"/>
        <w:jc w:val="center"/>
        <w:rPr>
          <w:b/>
          <w:iCs/>
          <w:sz w:val="40"/>
          <w:szCs w:val="40"/>
        </w:rPr>
      </w:pPr>
      <w:proofErr w:type="gramStart"/>
      <w:r>
        <w:rPr>
          <w:b/>
          <w:iCs/>
          <w:sz w:val="28"/>
          <w:szCs w:val="28"/>
        </w:rPr>
        <w:t>П</w:t>
      </w:r>
      <w:proofErr w:type="gramEnd"/>
      <w:r>
        <w:rPr>
          <w:b/>
          <w:iCs/>
          <w:sz w:val="28"/>
          <w:szCs w:val="28"/>
        </w:rPr>
        <w:t xml:space="preserve"> О С Т А Н О В Л Е Н И Е</w:t>
      </w:r>
      <w:r w:rsidR="009E7086">
        <w:rPr>
          <w:b/>
          <w:iCs/>
          <w:sz w:val="28"/>
          <w:szCs w:val="28"/>
        </w:rPr>
        <w:t xml:space="preserve">  </w:t>
      </w:r>
      <w:r w:rsidR="009E7086" w:rsidRPr="009E7086">
        <w:rPr>
          <w:b/>
          <w:iCs/>
          <w:sz w:val="40"/>
          <w:szCs w:val="40"/>
        </w:rPr>
        <w:t>ПРОЕКТ</w:t>
      </w:r>
    </w:p>
    <w:p w:rsidR="009C531D" w:rsidRDefault="009C531D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ind w:firstLine="567"/>
        <w:rPr>
          <w:iCs/>
          <w:sz w:val="28"/>
          <w:szCs w:val="28"/>
        </w:rPr>
      </w:pPr>
    </w:p>
    <w:p w:rsidR="009C531D" w:rsidRDefault="009C531D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rPr>
          <w:iCs/>
          <w:sz w:val="28"/>
          <w:szCs w:val="28"/>
        </w:rPr>
      </w:pPr>
      <w:r w:rsidRPr="00C40AFC">
        <w:rPr>
          <w:iCs/>
          <w:sz w:val="28"/>
          <w:szCs w:val="28"/>
        </w:rPr>
        <w:t xml:space="preserve">от  </w:t>
      </w:r>
      <w:r w:rsidR="00CD2210">
        <w:rPr>
          <w:iCs/>
          <w:sz w:val="28"/>
          <w:szCs w:val="28"/>
        </w:rPr>
        <w:t xml:space="preserve"> феврал</w:t>
      </w:r>
      <w:r w:rsidR="00D930E5">
        <w:rPr>
          <w:iCs/>
          <w:sz w:val="28"/>
          <w:szCs w:val="28"/>
        </w:rPr>
        <w:t>я</w:t>
      </w:r>
      <w:r w:rsidR="00CD2210">
        <w:rPr>
          <w:iCs/>
          <w:sz w:val="28"/>
          <w:szCs w:val="28"/>
        </w:rPr>
        <w:t xml:space="preserve"> </w:t>
      </w:r>
      <w:r w:rsidR="00A75AC4">
        <w:rPr>
          <w:iCs/>
          <w:sz w:val="28"/>
          <w:szCs w:val="28"/>
        </w:rPr>
        <w:t xml:space="preserve"> </w:t>
      </w:r>
      <w:r w:rsidR="00EC6A90" w:rsidRPr="00C40AFC">
        <w:rPr>
          <w:iCs/>
          <w:sz w:val="28"/>
          <w:szCs w:val="28"/>
        </w:rPr>
        <w:t>20</w:t>
      </w:r>
      <w:r w:rsidR="003008FA" w:rsidRPr="00C40AFC">
        <w:rPr>
          <w:iCs/>
          <w:sz w:val="28"/>
          <w:szCs w:val="28"/>
        </w:rPr>
        <w:t>2</w:t>
      </w:r>
      <w:r w:rsidR="00CD2210">
        <w:rPr>
          <w:iCs/>
          <w:sz w:val="28"/>
          <w:szCs w:val="28"/>
        </w:rPr>
        <w:t>6</w:t>
      </w:r>
      <w:r w:rsidR="00EC6A90" w:rsidRPr="00C40AFC">
        <w:rPr>
          <w:iCs/>
          <w:sz w:val="28"/>
          <w:szCs w:val="28"/>
        </w:rPr>
        <w:t xml:space="preserve"> </w:t>
      </w:r>
      <w:r w:rsidR="00A75AC4">
        <w:rPr>
          <w:iCs/>
          <w:sz w:val="28"/>
          <w:szCs w:val="28"/>
        </w:rPr>
        <w:t xml:space="preserve"> года                   </w:t>
      </w:r>
      <w:r w:rsidRPr="00C40AFC">
        <w:rPr>
          <w:iCs/>
          <w:sz w:val="28"/>
          <w:szCs w:val="28"/>
        </w:rPr>
        <w:t>№</w:t>
      </w:r>
      <w:r w:rsidR="00E92C6F">
        <w:rPr>
          <w:iCs/>
          <w:sz w:val="28"/>
          <w:szCs w:val="28"/>
        </w:rPr>
        <w:t xml:space="preserve"> </w:t>
      </w:r>
    </w:p>
    <w:p w:rsidR="00CD2210" w:rsidRDefault="00CD2210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rPr>
          <w:iCs/>
          <w:sz w:val="28"/>
          <w:szCs w:val="28"/>
        </w:rPr>
      </w:pPr>
    </w:p>
    <w:tbl>
      <w:tblPr>
        <w:tblStyle w:val="a7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402"/>
      </w:tblGrid>
      <w:tr w:rsidR="00CD2210" w:rsidTr="00CD2210">
        <w:tc>
          <w:tcPr>
            <w:tcW w:w="5778" w:type="dxa"/>
          </w:tcPr>
          <w:p w:rsidR="00CD2210" w:rsidRDefault="00CD2210" w:rsidP="00CD2210">
            <w:pPr>
              <w:tabs>
                <w:tab w:val="left" w:pos="709"/>
                <w:tab w:val="left" w:pos="1418"/>
                <w:tab w:val="left" w:pos="2127"/>
                <w:tab w:val="left" w:pos="9390"/>
                <w:tab w:val="right" w:pos="9637"/>
              </w:tabs>
              <w:rPr>
                <w:iCs/>
                <w:sz w:val="28"/>
                <w:szCs w:val="28"/>
              </w:rPr>
            </w:pPr>
            <w:r w:rsidRPr="00CD2210">
              <w:rPr>
                <w:iCs/>
                <w:sz w:val="28"/>
                <w:szCs w:val="28"/>
              </w:rPr>
              <w:t xml:space="preserve">Об утверждении Порядка проведения голосования по отбору общественных территорий, подлежащих благоустройству в первоочередном порядке в рамках </w:t>
            </w:r>
            <w:proofErr w:type="gramStart"/>
            <w:r w:rsidRPr="00CD2210">
              <w:rPr>
                <w:iCs/>
                <w:sz w:val="28"/>
                <w:szCs w:val="28"/>
              </w:rPr>
              <w:t xml:space="preserve">реализации муниципальной программы формирования современной городской среды городского </w:t>
            </w:r>
            <w:r>
              <w:rPr>
                <w:iCs/>
                <w:sz w:val="28"/>
                <w:szCs w:val="28"/>
              </w:rPr>
              <w:t>поселения</w:t>
            </w:r>
            <w:r w:rsidRPr="00CD2210">
              <w:rPr>
                <w:iCs/>
                <w:sz w:val="28"/>
                <w:szCs w:val="28"/>
              </w:rPr>
              <w:t xml:space="preserve"> город</w:t>
            </w:r>
            <w:r>
              <w:rPr>
                <w:iCs/>
                <w:sz w:val="28"/>
                <w:szCs w:val="28"/>
              </w:rPr>
              <w:t>а</w:t>
            </w:r>
            <w:proofErr w:type="gramEnd"/>
            <w:r w:rsidRPr="00CD2210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 xml:space="preserve"> Суровикино</w:t>
            </w:r>
          </w:p>
        </w:tc>
        <w:tc>
          <w:tcPr>
            <w:tcW w:w="3402" w:type="dxa"/>
          </w:tcPr>
          <w:p w:rsidR="00CD2210" w:rsidRDefault="00CD2210" w:rsidP="009C531D">
            <w:pPr>
              <w:tabs>
                <w:tab w:val="left" w:pos="709"/>
                <w:tab w:val="left" w:pos="1418"/>
                <w:tab w:val="left" w:pos="2127"/>
                <w:tab w:val="left" w:pos="9390"/>
                <w:tab w:val="right" w:pos="9637"/>
              </w:tabs>
              <w:rPr>
                <w:iCs/>
                <w:sz w:val="28"/>
                <w:szCs w:val="28"/>
              </w:rPr>
            </w:pPr>
          </w:p>
        </w:tc>
      </w:tr>
    </w:tbl>
    <w:p w:rsidR="00CD2210" w:rsidRPr="00C40AFC" w:rsidRDefault="00CD2210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rPr>
          <w:iCs/>
          <w:sz w:val="28"/>
          <w:szCs w:val="28"/>
        </w:rPr>
      </w:pPr>
    </w:p>
    <w:p w:rsidR="00CD2210" w:rsidRDefault="00CD2210" w:rsidP="00CD2210">
      <w:pPr>
        <w:pStyle w:val="a3"/>
        <w:spacing w:before="8"/>
        <w:ind w:left="0" w:firstLine="567"/>
      </w:pPr>
      <w:r>
        <w:t xml:space="preserve">Руководствуясь приказом Комитета жилищно-коммунального хозяйства Волгоградской области от 29.03.2023 № 30-ОД «Об утверждении Порядка проведения голосования по отбору общественных территорий, подлежащих благоустройству в первоочередном порядке в рамках реализации муниципальных программ формирования современной городской среды», администрация городского поселения города Суровикино            </w:t>
      </w:r>
    </w:p>
    <w:p w:rsidR="00CD2210" w:rsidRDefault="00CD2210" w:rsidP="00CD2210">
      <w:pPr>
        <w:pStyle w:val="a3"/>
        <w:spacing w:before="8"/>
        <w:ind w:left="0" w:firstLine="567"/>
      </w:pPr>
      <w:proofErr w:type="gramStart"/>
      <w:r>
        <w:t>п</w:t>
      </w:r>
      <w:proofErr w:type="gramEnd"/>
      <w:r>
        <w:t xml:space="preserve"> о с т а н о в л я е т:</w:t>
      </w:r>
    </w:p>
    <w:p w:rsidR="00CD2210" w:rsidRDefault="00CD2210" w:rsidP="00CD2210">
      <w:pPr>
        <w:pStyle w:val="a3"/>
        <w:spacing w:before="8"/>
        <w:ind w:left="0"/>
      </w:pPr>
      <w:r>
        <w:t xml:space="preserve">1.Утвердить прилагаемый Порядок проведения голосования по отбору общественных территорий, подлежащих благоустройству в первоочередном порядке, в рамках </w:t>
      </w:r>
      <w:proofErr w:type="gramStart"/>
      <w:r>
        <w:t>реализации муниципальной программы формирования современной городской среды городского поселения города</w:t>
      </w:r>
      <w:proofErr w:type="gramEnd"/>
      <w:r>
        <w:t xml:space="preserve"> Суровикино.</w:t>
      </w:r>
    </w:p>
    <w:p w:rsidR="00CD2210" w:rsidRDefault="00CD2210" w:rsidP="00CD2210">
      <w:pPr>
        <w:pStyle w:val="a3"/>
        <w:spacing w:before="8"/>
        <w:ind w:left="0"/>
      </w:pPr>
      <w:r>
        <w:t xml:space="preserve">2.Настоящее постановление вступает в силу со дня его официального опубликования. </w:t>
      </w:r>
    </w:p>
    <w:p w:rsidR="00CE70B8" w:rsidRPr="00C40AFC" w:rsidRDefault="00CD2210" w:rsidP="00CD2210">
      <w:pPr>
        <w:pStyle w:val="a3"/>
        <w:spacing w:before="8"/>
        <w:ind w:left="0"/>
      </w:pPr>
      <w:r>
        <w:t>3.Контроль исполнения настоящего постановления возложить на заместителя главы городского поселения города Суровикино Колесова В.А.</w:t>
      </w:r>
    </w:p>
    <w:p w:rsidR="00CE70B8" w:rsidRPr="00C40AFC" w:rsidRDefault="00CE70B8">
      <w:pPr>
        <w:pStyle w:val="a3"/>
        <w:spacing w:before="8"/>
        <w:ind w:left="0"/>
        <w:jc w:val="left"/>
      </w:pPr>
    </w:p>
    <w:p w:rsidR="0015735C" w:rsidRPr="00C40AFC" w:rsidRDefault="00E92C6F">
      <w:pPr>
        <w:spacing w:before="1"/>
        <w:ind w:left="102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35249" w:rsidRPr="00C40AF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35249" w:rsidRPr="00C40AFC">
        <w:rPr>
          <w:sz w:val="28"/>
          <w:szCs w:val="28"/>
        </w:rPr>
        <w:t xml:space="preserve"> городского поселения</w:t>
      </w:r>
    </w:p>
    <w:p w:rsidR="00B35249" w:rsidRPr="00C40AFC" w:rsidRDefault="00B35249">
      <w:pPr>
        <w:spacing w:before="1"/>
        <w:ind w:left="102"/>
        <w:jc w:val="both"/>
        <w:rPr>
          <w:sz w:val="28"/>
          <w:szCs w:val="28"/>
        </w:rPr>
      </w:pPr>
      <w:r w:rsidRPr="00C40AFC">
        <w:rPr>
          <w:sz w:val="28"/>
          <w:szCs w:val="28"/>
        </w:rPr>
        <w:t xml:space="preserve">города Суровикино                                   </w:t>
      </w:r>
      <w:r w:rsidR="00396F7C" w:rsidRPr="00C40AFC">
        <w:rPr>
          <w:sz w:val="28"/>
          <w:szCs w:val="28"/>
        </w:rPr>
        <w:t xml:space="preserve">              </w:t>
      </w:r>
      <w:r w:rsidRPr="00C40AFC">
        <w:rPr>
          <w:sz w:val="28"/>
          <w:szCs w:val="28"/>
        </w:rPr>
        <w:t xml:space="preserve">          </w:t>
      </w:r>
      <w:r w:rsidR="00B914F4">
        <w:rPr>
          <w:sz w:val="28"/>
          <w:szCs w:val="28"/>
        </w:rPr>
        <w:t xml:space="preserve">Е.Ф. </w:t>
      </w:r>
      <w:proofErr w:type="spellStart"/>
      <w:r w:rsidR="00B914F4">
        <w:rPr>
          <w:sz w:val="28"/>
          <w:szCs w:val="28"/>
        </w:rPr>
        <w:t>Кудлаева</w:t>
      </w:r>
      <w:proofErr w:type="spellEnd"/>
    </w:p>
    <w:p w:rsidR="0015735C" w:rsidRDefault="00B35249">
      <w:pPr>
        <w:jc w:val="both"/>
        <w:rPr>
          <w:sz w:val="26"/>
        </w:rPr>
        <w:sectPr w:rsidR="0015735C" w:rsidSect="0011482C">
          <w:type w:val="continuous"/>
          <w:pgSz w:w="11910" w:h="16850"/>
          <w:pgMar w:top="1134" w:right="1134" w:bottom="1134" w:left="1701" w:header="720" w:footer="720" w:gutter="0"/>
          <w:cols w:space="720"/>
        </w:sectPr>
      </w:pPr>
      <w:r>
        <w:rPr>
          <w:sz w:val="26"/>
        </w:rPr>
        <w:t xml:space="preserve">            </w:t>
      </w:r>
    </w:p>
    <w:p w:rsidR="0015735C" w:rsidRDefault="0039501A" w:rsidP="00A75AC4">
      <w:pPr>
        <w:pStyle w:val="a3"/>
        <w:spacing w:before="76"/>
        <w:ind w:left="5767"/>
        <w:jc w:val="right"/>
      </w:pPr>
      <w:r>
        <w:lastRenderedPageBreak/>
        <w:t>УТВЕРЖДЕН</w:t>
      </w:r>
    </w:p>
    <w:p w:rsidR="0015735C" w:rsidRDefault="0039501A" w:rsidP="00A75AC4">
      <w:pPr>
        <w:pStyle w:val="a3"/>
        <w:spacing w:before="104" w:line="180" w:lineRule="auto"/>
        <w:ind w:left="4678" w:right="3"/>
        <w:jc w:val="right"/>
      </w:pPr>
      <w:r>
        <w:t xml:space="preserve">постановлением </w:t>
      </w:r>
      <w:r w:rsidR="00A75AC4">
        <w:t>а</w:t>
      </w:r>
      <w:r>
        <w:t xml:space="preserve">дминистрации </w:t>
      </w:r>
      <w:r w:rsidR="00EE7F87">
        <w:t>городского поселения города Суровикино</w:t>
      </w:r>
    </w:p>
    <w:p w:rsidR="0015735C" w:rsidRDefault="00EE7F87" w:rsidP="00A75AC4">
      <w:pPr>
        <w:pStyle w:val="a3"/>
        <w:spacing w:line="254" w:lineRule="exact"/>
        <w:ind w:left="5767"/>
        <w:jc w:val="right"/>
      </w:pPr>
      <w:r>
        <w:t xml:space="preserve">от </w:t>
      </w:r>
      <w:r w:rsidR="009A1DC6">
        <w:t xml:space="preserve"> .</w:t>
      </w:r>
      <w:r w:rsidR="00A75AC4">
        <w:t>0</w:t>
      </w:r>
      <w:r w:rsidR="00180C76">
        <w:t>2</w:t>
      </w:r>
      <w:r w:rsidR="0034062B">
        <w:t>.202</w:t>
      </w:r>
      <w:r w:rsidR="00CD2210">
        <w:t>6</w:t>
      </w:r>
      <w:r>
        <w:t xml:space="preserve">  № </w:t>
      </w:r>
    </w:p>
    <w:p w:rsidR="0015735C" w:rsidRDefault="0015735C">
      <w:pPr>
        <w:pStyle w:val="a3"/>
        <w:spacing w:before="7"/>
        <w:ind w:left="0"/>
        <w:jc w:val="left"/>
        <w:rPr>
          <w:sz w:val="34"/>
        </w:rPr>
      </w:pPr>
    </w:p>
    <w:p w:rsidR="00CD2210" w:rsidRPr="003D4E5F" w:rsidRDefault="00CD2210" w:rsidP="00CD2210">
      <w:pPr>
        <w:pStyle w:val="ConsPlusNormal"/>
        <w:jc w:val="center"/>
      </w:pPr>
      <w:r w:rsidRPr="003D4E5F">
        <w:t>ПОРЯДОК</w:t>
      </w:r>
    </w:p>
    <w:p w:rsidR="00CD2210" w:rsidRPr="003D4E5F" w:rsidRDefault="00CD2210" w:rsidP="00CD2210">
      <w:pPr>
        <w:pStyle w:val="ConsPlusNormal"/>
        <w:jc w:val="center"/>
      </w:pPr>
      <w:r w:rsidRPr="003D4E5F">
        <w:t xml:space="preserve"> проведения голосования по отбору общественных территорий, </w:t>
      </w:r>
    </w:p>
    <w:p w:rsidR="00CD2210" w:rsidRPr="003D4E5F" w:rsidRDefault="00CD2210" w:rsidP="00CD2210">
      <w:pPr>
        <w:pStyle w:val="ConsPlusNormal"/>
        <w:jc w:val="center"/>
      </w:pPr>
      <w:r w:rsidRPr="003D4E5F">
        <w:t xml:space="preserve">подлежащих благоустройству в первоочередном порядке в рамках реализации муниципальной программы формирования современной городской среды </w:t>
      </w:r>
    </w:p>
    <w:p w:rsidR="00CD2210" w:rsidRPr="003D4E5F" w:rsidRDefault="00CD2210" w:rsidP="00CD2210">
      <w:pPr>
        <w:pStyle w:val="ConsPlusNormal"/>
        <w:jc w:val="center"/>
      </w:pPr>
      <w:r w:rsidRPr="003D4E5F">
        <w:t xml:space="preserve">городского </w:t>
      </w:r>
      <w:r w:rsidR="003D4E5F">
        <w:t>поселения</w:t>
      </w:r>
      <w:r w:rsidRPr="003D4E5F">
        <w:t xml:space="preserve"> город</w:t>
      </w:r>
      <w:r w:rsidR="003D4E5F">
        <w:t>а</w:t>
      </w:r>
      <w:r w:rsidRPr="003D4E5F">
        <w:t xml:space="preserve"> </w:t>
      </w:r>
      <w:r w:rsidR="003D4E5F">
        <w:t>Суровикино</w:t>
      </w:r>
    </w:p>
    <w:p w:rsidR="00CD2210" w:rsidRPr="003D4E5F" w:rsidRDefault="00CD2210" w:rsidP="00CD2210">
      <w:pPr>
        <w:pStyle w:val="ConsPlusNormal"/>
        <w:ind w:firstLine="539"/>
        <w:jc w:val="center"/>
      </w:pPr>
    </w:p>
    <w:p w:rsidR="00CD2210" w:rsidRPr="003D4E5F" w:rsidRDefault="00CD2210" w:rsidP="00CD2210">
      <w:pPr>
        <w:pStyle w:val="a8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1. Настоящий Порядок регулирует вопросы организации и проведения голосования </w:t>
      </w:r>
      <w:r w:rsidRPr="001D6F00">
        <w:rPr>
          <w:sz w:val="28"/>
          <w:szCs w:val="28"/>
        </w:rPr>
        <w:t>по отбору общественных территорий, подлежащих благоустройству в рамках реализации муниципальных программ в год, следующий за годом проведения такого голосования (далее – голосование).</w:t>
      </w:r>
    </w:p>
    <w:p w:rsidR="00CD2210" w:rsidRPr="003D4E5F" w:rsidRDefault="003D4E5F" w:rsidP="00CD2210">
      <w:pPr>
        <w:pStyle w:val="ConsPlusNormal"/>
        <w:tabs>
          <w:tab w:val="left" w:pos="1080"/>
        </w:tabs>
        <w:ind w:firstLine="720"/>
        <w:jc w:val="both"/>
      </w:pPr>
      <w:r>
        <w:t>1.1.</w:t>
      </w:r>
      <w:r w:rsidR="00CD2210" w:rsidRPr="003D4E5F">
        <w:t>Голосование проводится в электронной форме в информационно-телекоммуникационной сети "Интернет", в том числе с использованием платформы по голосованию за объекты благоустройства.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proofErr w:type="gramStart"/>
      <w:r w:rsidRPr="003D4E5F">
        <w:t>1.2.</w:t>
      </w:r>
      <w:r w:rsidRPr="001D6F00">
        <w:t xml:space="preserve">Под платформой по голосованию за объекты благоустройства понимается информационная система, предназначенная для проведения голосования граждан в возрасте от 14 лет по отбору общественных территорий и (или) дизайн-проектов благоустройства общественных территорий, подлежащих благоустройству в рамках реализации государственных программ субъектов Российской Федерации, </w:t>
      </w:r>
      <w:r w:rsidRPr="001D6F00">
        <w:br/>
        <w:t xml:space="preserve">и муниципальных программ, использование которой согласовано </w:t>
      </w:r>
      <w:r w:rsidRPr="001D6F00">
        <w:br/>
        <w:t>с Министерством строительства и жилищно-коммунального хозяйства Российской Федерации (далее – Минстрой России) для использования</w:t>
      </w:r>
      <w:proofErr w:type="gramEnd"/>
      <w:r w:rsidRPr="001D6F00">
        <w:t xml:space="preserve"> субъектами Российской Федерации (далее </w:t>
      </w:r>
      <w:proofErr w:type="gramStart"/>
      <w:r w:rsidRPr="001D6F00">
        <w:t>–П</w:t>
      </w:r>
      <w:proofErr w:type="gramEnd"/>
      <w:r w:rsidRPr="001D6F00">
        <w:t>латформа).</w:t>
      </w:r>
    </w:p>
    <w:p w:rsidR="00CD2210" w:rsidRPr="003D4E5F" w:rsidRDefault="003D4E5F" w:rsidP="00CD2210">
      <w:pPr>
        <w:pStyle w:val="ConsPlusNormal"/>
        <w:tabs>
          <w:tab w:val="left" w:pos="1080"/>
        </w:tabs>
        <w:spacing w:before="220"/>
        <w:ind w:firstLine="720"/>
        <w:contextualSpacing/>
        <w:jc w:val="both"/>
      </w:pPr>
      <w:r>
        <w:t>2.</w:t>
      </w:r>
      <w:r w:rsidR="00CD2210" w:rsidRPr="003D4E5F">
        <w:t>Голосование по отбору общественных территорий, подлежащих благоустройству в первоочередном порядке, проводится в установленные Минстроем России сроки.</w:t>
      </w:r>
    </w:p>
    <w:p w:rsidR="00CD2210" w:rsidRPr="003D4E5F" w:rsidRDefault="003D4E5F" w:rsidP="00CD2210">
      <w:pPr>
        <w:pStyle w:val="ConsPlusNormal"/>
        <w:tabs>
          <w:tab w:val="left" w:pos="1080"/>
        </w:tabs>
        <w:spacing w:before="220"/>
        <w:ind w:firstLine="720"/>
        <w:contextualSpacing/>
        <w:jc w:val="both"/>
      </w:pPr>
      <w:r>
        <w:t>2.1.</w:t>
      </w:r>
      <w:r w:rsidR="00CD2210" w:rsidRPr="003D4E5F">
        <w:t>Принимать участие в голосовании вправе граждане в возрасте от 14 лет и старше.</w:t>
      </w:r>
    </w:p>
    <w:p w:rsidR="00CD2210" w:rsidRPr="003D4E5F" w:rsidRDefault="003D4E5F" w:rsidP="00CD2210">
      <w:pPr>
        <w:pStyle w:val="ConsPlusNormal"/>
        <w:tabs>
          <w:tab w:val="left" w:pos="1080"/>
        </w:tabs>
        <w:ind w:firstLine="720"/>
        <w:jc w:val="both"/>
      </w:pPr>
      <w:r>
        <w:t>2.2.</w:t>
      </w:r>
      <w:r w:rsidR="00CD2210" w:rsidRPr="003D4E5F">
        <w:t>Граждане участвуют в голосовании лично на равных основаниях. Каждый участник голосования имеет один голос.</w:t>
      </w:r>
    </w:p>
    <w:p w:rsidR="00CD2210" w:rsidRPr="003D4E5F" w:rsidRDefault="003D4E5F" w:rsidP="00CD2210">
      <w:pPr>
        <w:pStyle w:val="ConsPlusNormal"/>
        <w:tabs>
          <w:tab w:val="left" w:pos="1080"/>
        </w:tabs>
        <w:spacing w:before="220"/>
        <w:ind w:firstLine="720"/>
        <w:contextualSpacing/>
        <w:jc w:val="both"/>
      </w:pPr>
      <w:r>
        <w:t>2.3.</w:t>
      </w:r>
      <w:r w:rsidR="00CD2210" w:rsidRPr="003D4E5F">
        <w:t xml:space="preserve">Порядок регистрации (идентификации) участников голосования на </w:t>
      </w:r>
      <w:proofErr w:type="gramStart"/>
      <w:r w:rsidR="00CD2210" w:rsidRPr="003D4E5F">
        <w:t>интернет-портале</w:t>
      </w:r>
      <w:proofErr w:type="gramEnd"/>
      <w:r w:rsidR="00CD2210" w:rsidRPr="003D4E5F">
        <w:t xml:space="preserve"> осуществляется, с учетом возможностей электронного сервиса [через учетную запись в Единой системе идентификации и аутентификации (далее - ЕСИА)], либо посредством введения персональных данных участника голосования непосредственно на интернет-портале.</w:t>
      </w:r>
    </w:p>
    <w:p w:rsidR="00CD2210" w:rsidRPr="003D4E5F" w:rsidRDefault="003D4E5F" w:rsidP="00CD2210">
      <w:pPr>
        <w:pStyle w:val="ConsPlusNormal"/>
        <w:tabs>
          <w:tab w:val="left" w:pos="1080"/>
        </w:tabs>
        <w:spacing w:before="220"/>
        <w:ind w:firstLine="720"/>
        <w:contextualSpacing/>
        <w:jc w:val="both"/>
      </w:pPr>
      <w:r>
        <w:t>2.4.</w:t>
      </w:r>
      <w:r w:rsidR="00CD2210" w:rsidRPr="003D4E5F">
        <w:t>При проведении голосования гражданам предоставляется возможность:</w:t>
      </w:r>
    </w:p>
    <w:p w:rsidR="00CD2210" w:rsidRPr="003D4E5F" w:rsidRDefault="00CD2210" w:rsidP="00CD2210">
      <w:pPr>
        <w:pStyle w:val="ConsPlusNormal"/>
        <w:tabs>
          <w:tab w:val="left" w:pos="1080"/>
        </w:tabs>
        <w:spacing w:before="220"/>
        <w:ind w:firstLine="720"/>
        <w:contextualSpacing/>
        <w:jc w:val="both"/>
      </w:pPr>
      <w:r w:rsidRPr="003D4E5F">
        <w:lastRenderedPageBreak/>
        <w:t>проголосовать удаленно (дистанционно) с использованием персональных стационарных и мобильных аппаратных средств выхода в информационно-телекоммуникационную сеть "Интернет";</w:t>
      </w:r>
    </w:p>
    <w:p w:rsidR="00CD2210" w:rsidRPr="003D4E5F" w:rsidRDefault="00CD2210" w:rsidP="00CD2210">
      <w:pPr>
        <w:pStyle w:val="ConsPlusNormal"/>
        <w:tabs>
          <w:tab w:val="left" w:pos="1080"/>
        </w:tabs>
        <w:spacing w:before="220"/>
        <w:ind w:firstLine="720"/>
        <w:contextualSpacing/>
        <w:jc w:val="both"/>
      </w:pPr>
      <w:r w:rsidRPr="003D4E5F">
        <w:t>проголосовать в специально оборудованных местах (многофункциональных центрах, организациях с большой посещаемостью гражданами) для удаленного (дистанционного) голосования с использованием информационно-телекоммуникационной сети "Интернет";</w:t>
      </w:r>
    </w:p>
    <w:p w:rsidR="00CD2210" w:rsidRPr="003D4E5F" w:rsidRDefault="00CD2210" w:rsidP="00CD2210">
      <w:pPr>
        <w:pStyle w:val="ConsPlusNormal"/>
        <w:tabs>
          <w:tab w:val="left" w:pos="1080"/>
        </w:tabs>
        <w:spacing w:before="220"/>
        <w:ind w:firstLine="720"/>
        <w:contextualSpacing/>
        <w:jc w:val="both"/>
      </w:pPr>
      <w:r w:rsidRPr="003D4E5F">
        <w:t xml:space="preserve">ознакомиться с описанием общественных территорий, предлагаемых для голосования, с </w:t>
      </w:r>
      <w:proofErr w:type="gramStart"/>
      <w:r w:rsidRPr="003D4E5F">
        <w:t>дизайн-проектами</w:t>
      </w:r>
      <w:proofErr w:type="gramEnd"/>
      <w:r w:rsidRPr="003D4E5F">
        <w:t xml:space="preserve"> благоустройства территорий и перечнем запланированных работ;</w:t>
      </w:r>
    </w:p>
    <w:p w:rsidR="00CD2210" w:rsidRPr="003D4E5F" w:rsidRDefault="00CD2210" w:rsidP="00CD2210">
      <w:pPr>
        <w:pStyle w:val="ConsPlusNormal"/>
        <w:tabs>
          <w:tab w:val="left" w:pos="1080"/>
        </w:tabs>
        <w:spacing w:before="220"/>
        <w:ind w:firstLine="720"/>
        <w:contextualSpacing/>
        <w:jc w:val="both"/>
      </w:pPr>
      <w:r w:rsidRPr="003D4E5F">
        <w:t>получить разъяснения у общественных кураторов (лидеров общественного мнения) по общественным территориям, вынесенным на голосование.</w:t>
      </w:r>
    </w:p>
    <w:p w:rsidR="00CD2210" w:rsidRPr="003D4E5F" w:rsidRDefault="00CD2210" w:rsidP="00CD2210">
      <w:pPr>
        <w:pStyle w:val="ConsPlusNormal"/>
        <w:tabs>
          <w:tab w:val="left" w:pos="1080"/>
        </w:tabs>
        <w:spacing w:before="220"/>
        <w:ind w:firstLine="720"/>
        <w:contextualSpacing/>
        <w:jc w:val="both"/>
      </w:pPr>
      <w:r w:rsidRPr="003D4E5F">
        <w:t xml:space="preserve">2.5. В случае голосования граждан в специально оборудованных местах голосование осуществляется через учетную запись в ЕСИА, либо посредством введения персональных данных участника голосования непосредственно на </w:t>
      </w:r>
      <w:proofErr w:type="gramStart"/>
      <w:r w:rsidRPr="003D4E5F">
        <w:t>интернет-портале</w:t>
      </w:r>
      <w:proofErr w:type="gramEnd"/>
      <w:r w:rsidRPr="003D4E5F">
        <w:t xml:space="preserve"> (с предъявлением участником голосования паспорта, либо иного документа, удостоверяющего личность в соответствии с требованиями законодательства Российской Федерации).</w:t>
      </w:r>
    </w:p>
    <w:p w:rsidR="00CD2210" w:rsidRPr="003D4E5F" w:rsidRDefault="00CD2210" w:rsidP="00CD2210">
      <w:pPr>
        <w:pStyle w:val="ConsPlusNormal"/>
        <w:tabs>
          <w:tab w:val="left" w:pos="1080"/>
        </w:tabs>
        <w:spacing w:before="220"/>
        <w:ind w:firstLine="720"/>
        <w:contextualSpacing/>
        <w:jc w:val="both"/>
      </w:pPr>
      <w:r w:rsidRPr="003D4E5F">
        <w:t xml:space="preserve">2.6. Для обеспечения проведения голосования администрация городского </w:t>
      </w:r>
      <w:r w:rsidR="0059707E">
        <w:t>поселения</w:t>
      </w:r>
      <w:r w:rsidRPr="003D4E5F">
        <w:t xml:space="preserve"> город</w:t>
      </w:r>
      <w:r w:rsidR="0059707E">
        <w:t>а</w:t>
      </w:r>
      <w:r w:rsidRPr="003D4E5F">
        <w:t xml:space="preserve"> </w:t>
      </w:r>
      <w:r w:rsidR="0059707E">
        <w:t>Суровикино</w:t>
      </w:r>
      <w:r w:rsidRPr="003D4E5F">
        <w:t xml:space="preserve"> размещает на Платформе перечень общественных территорий, выносимых на голосование, а также иную необходимую информацию по голосованию.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2.7. Функции по организации голосования возлагаются на муниципальную рабочую группу, создаваемую органами местного самоуправления в порядке, определяемом постановлением администрации городского </w:t>
      </w:r>
      <w:r w:rsidR="0059707E">
        <w:rPr>
          <w:sz w:val="28"/>
          <w:szCs w:val="28"/>
        </w:rPr>
        <w:t>поселения</w:t>
      </w:r>
      <w:r w:rsidRPr="003D4E5F">
        <w:rPr>
          <w:sz w:val="28"/>
          <w:szCs w:val="28"/>
        </w:rPr>
        <w:t xml:space="preserve"> город</w:t>
      </w:r>
      <w:r w:rsidR="0059707E">
        <w:rPr>
          <w:sz w:val="28"/>
          <w:szCs w:val="28"/>
        </w:rPr>
        <w:t>а</w:t>
      </w:r>
      <w:r w:rsidRPr="003D4E5F">
        <w:rPr>
          <w:sz w:val="28"/>
          <w:szCs w:val="28"/>
        </w:rPr>
        <w:t xml:space="preserve"> </w:t>
      </w:r>
      <w:r w:rsidR="0059707E">
        <w:rPr>
          <w:sz w:val="28"/>
          <w:szCs w:val="28"/>
        </w:rPr>
        <w:t>Суровикин</w:t>
      </w:r>
      <w:r w:rsidRPr="003D4E5F">
        <w:rPr>
          <w:sz w:val="28"/>
          <w:szCs w:val="28"/>
        </w:rPr>
        <w:t>о (далее – муниципальная рабочая группа).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2.8. Граждане и организации вправе проводить агитацию в поддержку отбора конкретной общественной территории, самостоятельно определяя формы агитации, с учетом рекомендаций Минстроя России.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2.9. Срок проведения агитационного периода по голосованию устанавливается Минстроем России.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2.10. При проведении голосования по отбору общественных территорий, подлежащих благоустройству, допускается одновременное проведение голосования за </w:t>
      </w:r>
      <w:proofErr w:type="gramStart"/>
      <w:r w:rsidRPr="003D4E5F">
        <w:rPr>
          <w:sz w:val="28"/>
          <w:szCs w:val="28"/>
        </w:rPr>
        <w:t>дизайн-проекты</w:t>
      </w:r>
      <w:proofErr w:type="gramEnd"/>
      <w:r w:rsidRPr="003D4E5F">
        <w:rPr>
          <w:sz w:val="28"/>
          <w:szCs w:val="28"/>
        </w:rPr>
        <w:t xml:space="preserve"> ранее отобранных территорий.</w:t>
      </w:r>
    </w:p>
    <w:p w:rsidR="00CD2210" w:rsidRPr="003D4E5F" w:rsidRDefault="00CD2210" w:rsidP="00CD2210">
      <w:pPr>
        <w:pStyle w:val="a8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2.11. </w:t>
      </w:r>
      <w:r w:rsidRPr="001D6F00">
        <w:rPr>
          <w:sz w:val="28"/>
          <w:szCs w:val="28"/>
        </w:rPr>
        <w:t>По итогам проведения голосования по отбору общественных территорий в соответствующем году</w:t>
      </w:r>
      <w:r w:rsidRPr="003D4E5F">
        <w:rPr>
          <w:sz w:val="28"/>
          <w:szCs w:val="28"/>
        </w:rPr>
        <w:t xml:space="preserve"> результаты голосования направляются в общественную комиссию, для организации общественного обсуждения проекта муниципальной программы формирования современной городской среды, утвержденную постановлением администрации городского </w:t>
      </w:r>
      <w:r w:rsidR="0059707E">
        <w:rPr>
          <w:sz w:val="28"/>
          <w:szCs w:val="28"/>
        </w:rPr>
        <w:t>поселения</w:t>
      </w:r>
      <w:r w:rsidRPr="003D4E5F">
        <w:rPr>
          <w:sz w:val="28"/>
          <w:szCs w:val="28"/>
        </w:rPr>
        <w:t xml:space="preserve"> город</w:t>
      </w:r>
      <w:r w:rsidR="0059707E">
        <w:rPr>
          <w:sz w:val="28"/>
          <w:szCs w:val="28"/>
        </w:rPr>
        <w:t>а</w:t>
      </w:r>
      <w:r w:rsidRPr="003D4E5F">
        <w:rPr>
          <w:sz w:val="28"/>
          <w:szCs w:val="28"/>
        </w:rPr>
        <w:t xml:space="preserve"> </w:t>
      </w:r>
      <w:r w:rsidR="0059707E">
        <w:rPr>
          <w:sz w:val="28"/>
          <w:szCs w:val="28"/>
        </w:rPr>
        <w:t>Суровикин</w:t>
      </w:r>
      <w:r w:rsidRPr="003D4E5F">
        <w:rPr>
          <w:sz w:val="28"/>
          <w:szCs w:val="28"/>
        </w:rPr>
        <w:t>о (далее – общественная комиссия).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3. В постановлении администрации городского </w:t>
      </w:r>
      <w:r w:rsidR="0059707E">
        <w:rPr>
          <w:sz w:val="28"/>
          <w:szCs w:val="28"/>
        </w:rPr>
        <w:t>поселения</w:t>
      </w:r>
      <w:r w:rsidRPr="003D4E5F">
        <w:rPr>
          <w:sz w:val="28"/>
          <w:szCs w:val="28"/>
        </w:rPr>
        <w:t xml:space="preserve"> город</w:t>
      </w:r>
      <w:r w:rsidR="0059707E">
        <w:rPr>
          <w:sz w:val="28"/>
          <w:szCs w:val="28"/>
        </w:rPr>
        <w:t>а</w:t>
      </w:r>
      <w:r w:rsidRPr="003D4E5F">
        <w:rPr>
          <w:sz w:val="28"/>
          <w:szCs w:val="28"/>
        </w:rPr>
        <w:t xml:space="preserve"> </w:t>
      </w:r>
      <w:r w:rsidR="0059707E">
        <w:rPr>
          <w:sz w:val="28"/>
          <w:szCs w:val="28"/>
        </w:rPr>
        <w:t>Суровикин</w:t>
      </w:r>
      <w:r w:rsidRPr="003D4E5F">
        <w:rPr>
          <w:sz w:val="28"/>
          <w:szCs w:val="28"/>
        </w:rPr>
        <w:t>о</w:t>
      </w:r>
      <w:r w:rsidR="0059707E">
        <w:rPr>
          <w:sz w:val="28"/>
          <w:szCs w:val="28"/>
        </w:rPr>
        <w:t xml:space="preserve"> </w:t>
      </w:r>
      <w:r w:rsidRPr="003D4E5F">
        <w:rPr>
          <w:sz w:val="28"/>
          <w:szCs w:val="28"/>
        </w:rPr>
        <w:t xml:space="preserve">о назначении голосования </w:t>
      </w:r>
      <w:r w:rsidRPr="001D6F00">
        <w:rPr>
          <w:sz w:val="28"/>
          <w:szCs w:val="28"/>
        </w:rPr>
        <w:t>по отбору общественных территорий в соответствующем году</w:t>
      </w:r>
      <w:r w:rsidRPr="003D4E5F">
        <w:rPr>
          <w:sz w:val="28"/>
          <w:szCs w:val="28"/>
        </w:rPr>
        <w:t xml:space="preserve"> устанавливаются: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1) период и время проведения голосования</w:t>
      </w:r>
      <w:r w:rsidRPr="001D6F00">
        <w:rPr>
          <w:sz w:val="28"/>
          <w:szCs w:val="28"/>
        </w:rPr>
        <w:t>;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lastRenderedPageBreak/>
        <w:t>2) форма голосования (в электронной форме в информационно-телекоммуникационной сети "Интернет", в том числе с использованием Платформы);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3) </w:t>
      </w:r>
      <w:r w:rsidRPr="001D6F00">
        <w:rPr>
          <w:sz w:val="28"/>
          <w:szCs w:val="28"/>
        </w:rPr>
        <w:t>наименование и адрес интернет-портала в информационно-телекоммуникационной сети "Интернет" для проведения голосования</w:t>
      </w:r>
      <w:proofErr w:type="gramStart"/>
      <w:r w:rsidRPr="001D6F00">
        <w:rPr>
          <w:sz w:val="28"/>
          <w:szCs w:val="28"/>
        </w:rPr>
        <w:t xml:space="preserve"> ;</w:t>
      </w:r>
      <w:proofErr w:type="gramEnd"/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4) перечень общественных территорий, представленных на голосование;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5) порядок определения победителя по итогам голосования;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6) критерии включения общественной территории в перечень общественных территорий, предлагаемых для голосования, определяемые органами местного самоуправления;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7) количество общественных территорий, за которые участник голосования вправе проголосовать.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3.1. </w:t>
      </w:r>
      <w:r w:rsidRPr="003D4E5F">
        <w:rPr>
          <w:bCs/>
          <w:sz w:val="28"/>
          <w:szCs w:val="28"/>
        </w:rPr>
        <w:t>Постановление администрации гор</w:t>
      </w:r>
      <w:r w:rsidR="0059707E">
        <w:rPr>
          <w:bCs/>
          <w:sz w:val="28"/>
          <w:szCs w:val="28"/>
        </w:rPr>
        <w:t>одского поселения</w:t>
      </w:r>
      <w:r w:rsidRPr="003D4E5F">
        <w:rPr>
          <w:bCs/>
          <w:sz w:val="28"/>
          <w:szCs w:val="28"/>
        </w:rPr>
        <w:t xml:space="preserve"> город</w:t>
      </w:r>
      <w:r w:rsidR="0059707E">
        <w:rPr>
          <w:bCs/>
          <w:sz w:val="28"/>
          <w:szCs w:val="28"/>
        </w:rPr>
        <w:t>а Суровикин</w:t>
      </w:r>
      <w:r w:rsidRPr="003D4E5F">
        <w:rPr>
          <w:bCs/>
          <w:sz w:val="28"/>
          <w:szCs w:val="28"/>
        </w:rPr>
        <w:t>о</w:t>
      </w:r>
      <w:r w:rsidR="0059707E">
        <w:rPr>
          <w:bCs/>
          <w:sz w:val="28"/>
          <w:szCs w:val="28"/>
        </w:rPr>
        <w:t xml:space="preserve"> </w:t>
      </w:r>
      <w:r w:rsidRPr="003D4E5F">
        <w:rPr>
          <w:bCs/>
          <w:sz w:val="28"/>
          <w:szCs w:val="28"/>
        </w:rPr>
        <w:t>о голосовании подлежит опубликованию (обнародованию) в порядке, установленном для официального опубликования (обнародования) муниципал</w:t>
      </w:r>
      <w:r w:rsidR="0059707E">
        <w:rPr>
          <w:bCs/>
          <w:sz w:val="28"/>
          <w:szCs w:val="28"/>
        </w:rPr>
        <w:t>ьных правовых актов городского поселения</w:t>
      </w:r>
      <w:r w:rsidRPr="003D4E5F">
        <w:rPr>
          <w:bCs/>
          <w:sz w:val="28"/>
          <w:szCs w:val="28"/>
        </w:rPr>
        <w:t xml:space="preserve"> город</w:t>
      </w:r>
      <w:r w:rsidR="0059707E">
        <w:rPr>
          <w:bCs/>
          <w:sz w:val="28"/>
          <w:szCs w:val="28"/>
        </w:rPr>
        <w:t>а</w:t>
      </w:r>
      <w:r w:rsidRPr="003D4E5F">
        <w:rPr>
          <w:bCs/>
          <w:sz w:val="28"/>
          <w:szCs w:val="28"/>
        </w:rPr>
        <w:t xml:space="preserve"> </w:t>
      </w:r>
      <w:r w:rsidR="0059707E">
        <w:rPr>
          <w:bCs/>
          <w:sz w:val="28"/>
          <w:szCs w:val="28"/>
        </w:rPr>
        <w:t xml:space="preserve"> Суровикино</w:t>
      </w:r>
      <w:r w:rsidRPr="003D4E5F">
        <w:rPr>
          <w:bCs/>
          <w:sz w:val="28"/>
          <w:szCs w:val="28"/>
        </w:rPr>
        <w:t xml:space="preserve">, и размещению на официальном сайте администрации городского </w:t>
      </w:r>
      <w:r w:rsidR="0059707E">
        <w:rPr>
          <w:bCs/>
          <w:sz w:val="28"/>
          <w:szCs w:val="28"/>
        </w:rPr>
        <w:t>поселения</w:t>
      </w:r>
      <w:r w:rsidRPr="003D4E5F">
        <w:rPr>
          <w:bCs/>
          <w:sz w:val="28"/>
          <w:szCs w:val="28"/>
        </w:rPr>
        <w:t xml:space="preserve"> город</w:t>
      </w:r>
      <w:r w:rsidR="0059707E">
        <w:rPr>
          <w:bCs/>
          <w:sz w:val="28"/>
          <w:szCs w:val="28"/>
        </w:rPr>
        <w:t>а</w:t>
      </w:r>
      <w:r w:rsidRPr="003D4E5F">
        <w:rPr>
          <w:bCs/>
          <w:sz w:val="28"/>
          <w:szCs w:val="28"/>
        </w:rPr>
        <w:t xml:space="preserve"> </w:t>
      </w:r>
      <w:r w:rsidR="0059707E">
        <w:rPr>
          <w:bCs/>
          <w:sz w:val="28"/>
          <w:szCs w:val="28"/>
        </w:rPr>
        <w:t>Суровикин</w:t>
      </w:r>
      <w:r w:rsidRPr="003D4E5F">
        <w:rPr>
          <w:bCs/>
          <w:sz w:val="28"/>
          <w:szCs w:val="28"/>
        </w:rPr>
        <w:t>о в информационно-телекоммуникационной сети «Интернет» не менее чем за 5 календарных дней до дня проведения голосования</w:t>
      </w:r>
      <w:proofErr w:type="gramStart"/>
      <w:r w:rsidRPr="003D4E5F">
        <w:rPr>
          <w:bCs/>
          <w:sz w:val="28"/>
          <w:szCs w:val="28"/>
        </w:rPr>
        <w:t>.».</w:t>
      </w:r>
      <w:proofErr w:type="gramEnd"/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4. Муниципальная рабочая группа обеспечивает: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 xml:space="preserve">1) организацию взаимодействия администрации городского </w:t>
      </w:r>
      <w:r w:rsidR="0059707E">
        <w:t>поселения</w:t>
      </w:r>
      <w:r w:rsidRPr="003D4E5F">
        <w:t xml:space="preserve"> город</w:t>
      </w:r>
      <w:r w:rsidR="0059707E">
        <w:t>а</w:t>
      </w:r>
      <w:r w:rsidRPr="003D4E5F">
        <w:t xml:space="preserve"> </w:t>
      </w:r>
      <w:r w:rsidR="0059707E">
        <w:t>Суровикин</w:t>
      </w:r>
      <w:r w:rsidRPr="003D4E5F">
        <w:t xml:space="preserve">о с органами исполнительной власти Волгоградской области по реализации мероприятий, направленных на обеспечение проведения голосования </w:t>
      </w:r>
      <w:r w:rsidRPr="001D6F00">
        <w:t>по отбору общественных территорий в соответствующем году;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>2) формирование предложений по техническому обеспечению проведения голосования;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 xml:space="preserve">3) формирование плана информирования о проведении голосования, осуществление </w:t>
      </w:r>
      <w:proofErr w:type="gramStart"/>
      <w:r w:rsidRPr="003D4E5F">
        <w:t>контроля за</w:t>
      </w:r>
      <w:proofErr w:type="gramEnd"/>
      <w:r w:rsidRPr="003D4E5F">
        <w:t xml:space="preserve"> его реализацией;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 xml:space="preserve">4) организацию деятельности муниципального волонтерского штаба по проведению голосования, осуществление </w:t>
      </w:r>
      <w:proofErr w:type="gramStart"/>
      <w:r w:rsidRPr="003D4E5F">
        <w:t>контроля за</w:t>
      </w:r>
      <w:proofErr w:type="gramEnd"/>
      <w:r w:rsidRPr="003D4E5F">
        <w:t xml:space="preserve"> его деятельностью;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>5) определение кураторов (лидеров общественного мнения) по общественным территориям, вынесенным на голосование;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>6) размещение на Платформе перечня общественных территорий, выносимых на голосование, а также иной необходимой информации по голосованию (карточки объектов голосования);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>7) вовлечение граждан в процесс голосования на Платформе с учетом установленных Минстроем России плановых показателей;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 xml:space="preserve">8) информирование населения об итогах голосования </w:t>
      </w:r>
      <w:r w:rsidRPr="003D4E5F">
        <w:br/>
      </w:r>
      <w:r w:rsidRPr="001D6F00">
        <w:t>в информационно-телекоммуникационной сети "Интернет", в том числе на Платформе, не позднее 20 календарных дней со дня окончания голосования в соответствующем году</w:t>
      </w:r>
      <w:r w:rsidRPr="003D4E5F">
        <w:t>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5. Общественная комиссия обеспечивает: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lastRenderedPageBreak/>
        <w:t>1) формирование перечня общественных территорий, выносимых на голосование;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>2) подведение итогов голосования и оформление протокола результатов голосования по форме, рекомендованной Минстроем России;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 xml:space="preserve">3) размещение </w:t>
      </w:r>
      <w:proofErr w:type="gramStart"/>
      <w:r w:rsidRPr="003D4E5F">
        <w:t>скан-копии</w:t>
      </w:r>
      <w:proofErr w:type="gramEnd"/>
      <w:r w:rsidRPr="003D4E5F">
        <w:t xml:space="preserve"> протокола о результатах голосования на Платформе </w:t>
      </w:r>
      <w:r w:rsidRPr="001D6F00">
        <w:t xml:space="preserve">и в информационно-телекоммуникационной сети "Интернет" </w:t>
      </w:r>
      <w:r w:rsidRPr="001D6F00">
        <w:br/>
        <w:t xml:space="preserve">не позднее 20 календарных дней со дня окончания голосования </w:t>
      </w:r>
      <w:r w:rsidRPr="001D6F00">
        <w:br/>
        <w:t>в соответствующем году</w:t>
      </w:r>
      <w:r w:rsidRPr="003D4E5F">
        <w:t>;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  <w:rPr>
          <w:bCs/>
        </w:rPr>
      </w:pPr>
      <w:proofErr w:type="gramStart"/>
      <w:r w:rsidRPr="003D4E5F">
        <w:t xml:space="preserve">4) подведение итогов общественных обсуждений проекта муниципальной программы, в том числе при внесении в нее изменений, в части определения перечня общественных территорий, нуждающихся в благоустройстве и подлежащих благоустройству в год, следующий за годом проведения голосования, в электронной форме в информационно-телекоммуникационной сети "Интернет", </w:t>
      </w:r>
      <w:r w:rsidRPr="003D4E5F">
        <w:rPr>
          <w:bCs/>
        </w:rPr>
        <w:t xml:space="preserve">а также с использованием Платформы </w:t>
      </w:r>
      <w:r w:rsidRPr="003D4E5F">
        <w:t>(срок обсуждения - не менее 30 календарных дней со дня опубликования таких проектов муниципальных</w:t>
      </w:r>
      <w:proofErr w:type="gramEnd"/>
      <w:r w:rsidRPr="003D4E5F">
        <w:t xml:space="preserve"> программ)</w:t>
      </w:r>
      <w:r w:rsidRPr="003D4E5F">
        <w:rPr>
          <w:bCs/>
        </w:rPr>
        <w:t>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5) рассмотрение жалоб (обращений) граждан по вопросам, связанным с проведением голосования;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6. Подведение итогов голосования производится общественной комиссией на основании результатов голосования, в сроки, установленные Минстроем России.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6.1. При равенстве количества голосов, отданных участниками голосования за несколько общественных территорий, приоритет отдается общественной территории, </w:t>
      </w:r>
      <w:proofErr w:type="gramStart"/>
      <w:r w:rsidRPr="003D4E5F">
        <w:rPr>
          <w:sz w:val="28"/>
          <w:szCs w:val="28"/>
        </w:rPr>
        <w:t>заявка</w:t>
      </w:r>
      <w:proofErr w:type="gramEnd"/>
      <w:r w:rsidRPr="003D4E5F">
        <w:rPr>
          <w:sz w:val="28"/>
          <w:szCs w:val="28"/>
        </w:rPr>
        <w:t xml:space="preserve"> на включение которой в голосование поступила раньше.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6.2. После подведения итогов голосования общественная комиссия формирует и представляет главе городского </w:t>
      </w:r>
      <w:r w:rsidR="0059707E">
        <w:rPr>
          <w:sz w:val="28"/>
          <w:szCs w:val="28"/>
        </w:rPr>
        <w:t>поселения</w:t>
      </w:r>
      <w:r w:rsidRPr="003D4E5F">
        <w:rPr>
          <w:sz w:val="28"/>
          <w:szCs w:val="28"/>
        </w:rPr>
        <w:t xml:space="preserve"> город</w:t>
      </w:r>
      <w:r w:rsidR="0059707E">
        <w:rPr>
          <w:sz w:val="28"/>
          <w:szCs w:val="28"/>
        </w:rPr>
        <w:t>а</w:t>
      </w:r>
      <w:r w:rsidRPr="003D4E5F">
        <w:rPr>
          <w:sz w:val="28"/>
          <w:szCs w:val="28"/>
        </w:rPr>
        <w:t xml:space="preserve"> </w:t>
      </w:r>
      <w:r w:rsidR="0059707E">
        <w:rPr>
          <w:sz w:val="28"/>
          <w:szCs w:val="28"/>
        </w:rPr>
        <w:t>Суровикин</w:t>
      </w:r>
      <w:r w:rsidRPr="003D4E5F">
        <w:rPr>
          <w:sz w:val="28"/>
          <w:szCs w:val="28"/>
        </w:rPr>
        <w:t>о: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итоговый протокол заседания общественной комиссии с результатами голосования;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отчет об итогах голосования по форме, установленной Минстроем России.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6.3. В итоговом протоколе заседания общественной комиссии в обязательном порядке указываются: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1) число граждан, принявших участие в голосовании;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2) результаты голосования (итоги голосования) в виде рейтинговой таблицы общественных территорий, составленной по итогам голосования исходя из количества голосов участников голосования, отданных за каждую территорию;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3) иные данные, в соответствии с рекомендациями Минстроя России.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6.4. Итоговый протокол заседания общественной комиссии печатается на листах формата A4. Каждый лист итогового протокола нумеруется, подписывается всеми присутствующими на заседании членами общественной комиссии. На каждом листе указываются дата и время подписания протокола. Время подписания протокола, указанное на каждом его листе, должно быть одинаковым. Итоговый протокол заседания общественной комиссии составляется в одном экземпляре.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6.5. Сведения об итогах голосования подлежат официальному </w:t>
      </w:r>
      <w:r w:rsidRPr="003D4E5F">
        <w:rPr>
          <w:sz w:val="28"/>
          <w:szCs w:val="28"/>
        </w:rPr>
        <w:lastRenderedPageBreak/>
        <w:t xml:space="preserve">опубликованию в порядке, установленном для официального опубликования муниципальных правовых актов, и размещаются на официальном сайте муниципального образования в информационно-телекоммуникационной сети "Интернет", </w:t>
      </w:r>
      <w:r w:rsidRPr="001D6F00">
        <w:rPr>
          <w:sz w:val="28"/>
          <w:szCs w:val="28"/>
        </w:rPr>
        <w:t>в том числе на Платформе, не позднее 20 календарных дней со дня окончания голосования по отбору общественных территорий в соответствующем году.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6.6. Документация, связанная с проведением голосования, в том числе итоговый протокол, в течение 5 лет хранятся в администрации городского </w:t>
      </w:r>
      <w:r w:rsidR="0059707E">
        <w:rPr>
          <w:sz w:val="28"/>
          <w:szCs w:val="28"/>
        </w:rPr>
        <w:t>поселения</w:t>
      </w:r>
      <w:r w:rsidRPr="003D4E5F">
        <w:rPr>
          <w:sz w:val="28"/>
          <w:szCs w:val="28"/>
        </w:rPr>
        <w:t xml:space="preserve"> город</w:t>
      </w:r>
      <w:r w:rsidR="0059707E">
        <w:rPr>
          <w:sz w:val="28"/>
          <w:szCs w:val="28"/>
        </w:rPr>
        <w:t>а</w:t>
      </w:r>
      <w:r w:rsidRPr="003D4E5F">
        <w:rPr>
          <w:sz w:val="28"/>
          <w:szCs w:val="28"/>
        </w:rPr>
        <w:t xml:space="preserve"> </w:t>
      </w:r>
      <w:proofErr w:type="spellStart"/>
      <w:r w:rsidR="0059707E">
        <w:rPr>
          <w:sz w:val="28"/>
          <w:szCs w:val="28"/>
        </w:rPr>
        <w:t>Суровикн</w:t>
      </w:r>
      <w:r w:rsidRPr="003D4E5F">
        <w:rPr>
          <w:sz w:val="28"/>
          <w:szCs w:val="28"/>
        </w:rPr>
        <w:t>о</w:t>
      </w:r>
      <w:proofErr w:type="spellEnd"/>
      <w:r w:rsidRPr="003D4E5F">
        <w:rPr>
          <w:sz w:val="28"/>
          <w:szCs w:val="28"/>
        </w:rPr>
        <w:t>, а затем уничтожаются.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7. Участники голосования, а также иные заинтересованные лица вправе обратиться в общественную комиссию с жалобой (обращением) по вопросам, связанным с проведением голосования. Общественная комиссия регистрирует поступившие жалобы (обращения) в день поступления.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7.1. Жалобы (обращения), поступившие до дня голосования в ходе агитационного периода, рассматриваются в течение 5 календарных дней, но не позднее дня, предшествующего дню голосования, а поступившие в день голосования или в день, следующий за днем голосования, - немедленно. Если факты, содержащиеся в жалобах (обращениях), требуют дополнительной проверки, срок рассмотрения продлевается на 5 календарных дней. 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 xml:space="preserve">7.2. При рассмотрении жалоб (обращений) общественная комиссия вправе требовать от инициативных групп, иных групп участников голосования, администрации городского </w:t>
      </w:r>
      <w:r w:rsidR="0059707E">
        <w:rPr>
          <w:sz w:val="28"/>
          <w:szCs w:val="28"/>
        </w:rPr>
        <w:t>поселения</w:t>
      </w:r>
      <w:r w:rsidRPr="003D4E5F">
        <w:rPr>
          <w:sz w:val="28"/>
          <w:szCs w:val="28"/>
        </w:rPr>
        <w:t xml:space="preserve"> город</w:t>
      </w:r>
      <w:r w:rsidR="0059707E">
        <w:rPr>
          <w:sz w:val="28"/>
          <w:szCs w:val="28"/>
        </w:rPr>
        <w:t>а</w:t>
      </w:r>
      <w:r w:rsidRPr="003D4E5F">
        <w:rPr>
          <w:sz w:val="28"/>
          <w:szCs w:val="28"/>
        </w:rPr>
        <w:t xml:space="preserve"> </w:t>
      </w:r>
      <w:r w:rsidR="0059707E">
        <w:rPr>
          <w:sz w:val="28"/>
          <w:szCs w:val="28"/>
        </w:rPr>
        <w:t>Суровикин</w:t>
      </w:r>
      <w:r w:rsidRPr="003D4E5F">
        <w:rPr>
          <w:sz w:val="28"/>
          <w:szCs w:val="28"/>
        </w:rPr>
        <w:t>о, организаций, в том числе организаций, осуществляющих выпуск средств массовой информации, и их должностных лиц представления необходимых сведений и материалов, связанных с рассмотрением жалобы (обращения).</w:t>
      </w:r>
    </w:p>
    <w:p w:rsidR="00CD2210" w:rsidRPr="003D4E5F" w:rsidRDefault="00CD2210" w:rsidP="00CD2210">
      <w:pPr>
        <w:tabs>
          <w:tab w:val="left" w:pos="1080"/>
        </w:tabs>
        <w:adjustRightInd w:val="0"/>
        <w:ind w:firstLine="720"/>
        <w:jc w:val="both"/>
        <w:rPr>
          <w:sz w:val="28"/>
          <w:szCs w:val="28"/>
        </w:rPr>
      </w:pPr>
      <w:r w:rsidRPr="003D4E5F">
        <w:rPr>
          <w:sz w:val="28"/>
          <w:szCs w:val="28"/>
        </w:rPr>
        <w:t>7.3. О принятом решении заявителю сообщается письменно.</w:t>
      </w:r>
    </w:p>
    <w:p w:rsidR="00CD2210" w:rsidRPr="003D4E5F" w:rsidRDefault="00CD2210" w:rsidP="00CD2210">
      <w:pPr>
        <w:pStyle w:val="ConsPlusNormal"/>
        <w:tabs>
          <w:tab w:val="left" w:pos="1080"/>
        </w:tabs>
        <w:ind w:firstLine="720"/>
        <w:jc w:val="both"/>
      </w:pPr>
      <w:r w:rsidRPr="003D4E5F">
        <w:t>7.4. Общественная комиссия, по итогам рассмотрения жалобы (обращения) (за исключением случая, когда обстоятельства, изложенные в жалобе, не были предметом рассмотрения вопросов о голосовании по отбору общественных территорий), вправе вынести одно из следующих решений:</w:t>
      </w:r>
    </w:p>
    <w:p w:rsidR="00CD2210" w:rsidRPr="003D4E5F" w:rsidRDefault="00CD2210" w:rsidP="00CD2210">
      <w:pPr>
        <w:pStyle w:val="ConsPlusNormal"/>
        <w:widowControl w:val="0"/>
        <w:numPr>
          <w:ilvl w:val="0"/>
          <w:numId w:val="6"/>
        </w:numPr>
        <w:tabs>
          <w:tab w:val="left" w:pos="1080"/>
        </w:tabs>
        <w:ind w:left="0" w:firstLine="720"/>
        <w:jc w:val="both"/>
      </w:pPr>
      <w:r w:rsidRPr="003D4E5F">
        <w:t>удовлетворить жалобу (обращение) полностью или в части;</w:t>
      </w:r>
    </w:p>
    <w:p w:rsidR="00CD2210" w:rsidRPr="003D4E5F" w:rsidRDefault="00CD2210" w:rsidP="00CD2210">
      <w:pPr>
        <w:pStyle w:val="ConsPlusNormal"/>
        <w:widowControl w:val="0"/>
        <w:numPr>
          <w:ilvl w:val="0"/>
          <w:numId w:val="6"/>
        </w:numPr>
        <w:tabs>
          <w:tab w:val="left" w:pos="1080"/>
        </w:tabs>
        <w:ind w:left="0" w:firstLine="720"/>
        <w:jc w:val="both"/>
      </w:pPr>
      <w:r w:rsidRPr="003D4E5F">
        <w:t>оставить жалобу (обращение) без удовлетворения.</w:t>
      </w:r>
    </w:p>
    <w:p w:rsidR="00547ECE" w:rsidRDefault="00547ECE" w:rsidP="00CD2210">
      <w:pPr>
        <w:pStyle w:val="11"/>
        <w:ind w:left="0" w:right="3" w:firstLine="567"/>
        <w:jc w:val="center"/>
      </w:pPr>
    </w:p>
    <w:p w:rsidR="00F25703" w:rsidRDefault="00F25703" w:rsidP="00CD2210">
      <w:pPr>
        <w:pStyle w:val="11"/>
        <w:ind w:left="0" w:right="3" w:firstLine="567"/>
        <w:jc w:val="center"/>
      </w:pPr>
      <w:bookmarkStart w:id="0" w:name="_GoBack"/>
      <w:bookmarkEnd w:id="0"/>
    </w:p>
    <w:p w:rsidR="00F25703" w:rsidRDefault="00F25703" w:rsidP="00CD2210">
      <w:pPr>
        <w:pStyle w:val="11"/>
        <w:ind w:left="0" w:right="3" w:firstLine="567"/>
        <w:jc w:val="center"/>
      </w:pPr>
    </w:p>
    <w:p w:rsidR="00F25703" w:rsidRDefault="00F25703" w:rsidP="00CD2210">
      <w:pPr>
        <w:pStyle w:val="11"/>
        <w:ind w:left="0" w:right="3" w:firstLine="567"/>
        <w:jc w:val="center"/>
      </w:pPr>
    </w:p>
    <w:p w:rsidR="00F25703" w:rsidRDefault="00F25703" w:rsidP="00CD2210">
      <w:pPr>
        <w:pStyle w:val="11"/>
        <w:ind w:left="0" w:right="3" w:firstLine="567"/>
        <w:jc w:val="center"/>
      </w:pPr>
    </w:p>
    <w:p w:rsidR="00F25703" w:rsidRDefault="00F25703" w:rsidP="00CD2210">
      <w:pPr>
        <w:pStyle w:val="11"/>
        <w:ind w:left="0" w:right="3" w:firstLine="567"/>
        <w:jc w:val="center"/>
      </w:pPr>
    </w:p>
    <w:p w:rsidR="00F25703" w:rsidRDefault="00F25703" w:rsidP="00CD2210">
      <w:pPr>
        <w:pStyle w:val="11"/>
        <w:ind w:left="0" w:right="3" w:firstLine="567"/>
        <w:jc w:val="center"/>
      </w:pPr>
    </w:p>
    <w:p w:rsidR="00F25703" w:rsidRDefault="00F25703" w:rsidP="00CD2210">
      <w:pPr>
        <w:pStyle w:val="11"/>
        <w:ind w:left="0" w:right="3" w:firstLine="567"/>
        <w:jc w:val="center"/>
      </w:pPr>
    </w:p>
    <w:p w:rsidR="00F25703" w:rsidRDefault="00F25703" w:rsidP="00CD2210">
      <w:pPr>
        <w:pStyle w:val="11"/>
        <w:ind w:left="0" w:right="3" w:firstLine="567"/>
        <w:jc w:val="center"/>
      </w:pPr>
    </w:p>
    <w:p w:rsidR="00F25703" w:rsidRDefault="00F25703" w:rsidP="00CD2210">
      <w:pPr>
        <w:pStyle w:val="11"/>
        <w:ind w:left="0" w:right="3" w:firstLine="567"/>
        <w:jc w:val="center"/>
      </w:pPr>
    </w:p>
    <w:p w:rsidR="00F25703" w:rsidRDefault="00F25703" w:rsidP="00CD2210">
      <w:pPr>
        <w:pStyle w:val="11"/>
        <w:ind w:left="0" w:right="3" w:firstLine="567"/>
        <w:jc w:val="center"/>
      </w:pPr>
    </w:p>
    <w:p w:rsidR="00F25703" w:rsidRPr="003D4E5F" w:rsidRDefault="00F25703" w:rsidP="00F25703">
      <w:pPr>
        <w:pStyle w:val="11"/>
        <w:ind w:left="0" w:right="3" w:firstLine="0"/>
        <w:jc w:val="center"/>
      </w:pPr>
    </w:p>
    <w:sectPr w:rsidR="00F25703" w:rsidRPr="003D4E5F" w:rsidSect="00181413">
      <w:headerReference w:type="default" r:id="rId10"/>
      <w:pgSz w:w="11910" w:h="16850"/>
      <w:pgMar w:top="1134" w:right="1134" w:bottom="567" w:left="1701" w:header="57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45C" w:rsidRDefault="0018245C" w:rsidP="0015735C">
      <w:r>
        <w:separator/>
      </w:r>
    </w:p>
  </w:endnote>
  <w:endnote w:type="continuationSeparator" w:id="0">
    <w:p w:rsidR="0018245C" w:rsidRDefault="0018245C" w:rsidP="00157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45C" w:rsidRDefault="0018245C" w:rsidP="0015735C">
      <w:r>
        <w:separator/>
      </w:r>
    </w:p>
  </w:footnote>
  <w:footnote w:type="continuationSeparator" w:id="0">
    <w:p w:rsidR="0018245C" w:rsidRDefault="0018245C" w:rsidP="00157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35C" w:rsidRDefault="0018245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05pt;margin-top:27.65pt;width:18.2pt;height:17.55pt;z-index:-251658752;mso-position-horizontal-relative:page;mso-position-vertical-relative:page" filled="f" stroked="f">
          <v:textbox inset="0,0,0,0">
            <w:txbxContent>
              <w:p w:rsidR="0015735C" w:rsidRDefault="003222C0">
                <w:pPr>
                  <w:pStyle w:val="a3"/>
                  <w:spacing w:before="9"/>
                  <w:ind w:left="40"/>
                  <w:jc w:val="left"/>
                </w:pPr>
                <w:r>
                  <w:fldChar w:fldCharType="begin"/>
                </w:r>
                <w:r w:rsidR="0039501A">
                  <w:instrText xml:space="preserve"> PAGE </w:instrText>
                </w:r>
                <w:r>
                  <w:fldChar w:fldCharType="separate"/>
                </w:r>
                <w:r w:rsidR="006A3742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C77"/>
    <w:multiLevelType w:val="hybridMultilevel"/>
    <w:tmpl w:val="82AA17DA"/>
    <w:lvl w:ilvl="0" w:tplc="88EC4512">
      <w:start w:val="1"/>
      <w:numFmt w:val="decimal"/>
      <w:lvlText w:val="%1."/>
      <w:lvlJc w:val="left"/>
      <w:pPr>
        <w:ind w:left="966" w:hanging="32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886C7CA">
      <w:start w:val="1"/>
      <w:numFmt w:val="decimal"/>
      <w:lvlText w:val="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48F66B3C">
      <w:numFmt w:val="bullet"/>
      <w:lvlText w:val="•"/>
      <w:lvlJc w:val="left"/>
      <w:pPr>
        <w:ind w:left="1956" w:hanging="708"/>
      </w:pPr>
      <w:rPr>
        <w:rFonts w:hint="default"/>
        <w:lang w:val="ru-RU" w:eastAsia="ru-RU" w:bidi="ru-RU"/>
      </w:rPr>
    </w:lvl>
    <w:lvl w:ilvl="3" w:tplc="51768934">
      <w:numFmt w:val="bullet"/>
      <w:lvlText w:val="•"/>
      <w:lvlJc w:val="left"/>
      <w:pPr>
        <w:ind w:left="2952" w:hanging="708"/>
      </w:pPr>
      <w:rPr>
        <w:rFonts w:hint="default"/>
        <w:lang w:val="ru-RU" w:eastAsia="ru-RU" w:bidi="ru-RU"/>
      </w:rPr>
    </w:lvl>
    <w:lvl w:ilvl="4" w:tplc="37225EFE">
      <w:numFmt w:val="bullet"/>
      <w:lvlText w:val="•"/>
      <w:lvlJc w:val="left"/>
      <w:pPr>
        <w:ind w:left="3948" w:hanging="708"/>
      </w:pPr>
      <w:rPr>
        <w:rFonts w:hint="default"/>
        <w:lang w:val="ru-RU" w:eastAsia="ru-RU" w:bidi="ru-RU"/>
      </w:rPr>
    </w:lvl>
    <w:lvl w:ilvl="5" w:tplc="B094B47C">
      <w:numFmt w:val="bullet"/>
      <w:lvlText w:val="•"/>
      <w:lvlJc w:val="left"/>
      <w:pPr>
        <w:ind w:left="4945" w:hanging="708"/>
      </w:pPr>
      <w:rPr>
        <w:rFonts w:hint="default"/>
        <w:lang w:val="ru-RU" w:eastAsia="ru-RU" w:bidi="ru-RU"/>
      </w:rPr>
    </w:lvl>
    <w:lvl w:ilvl="6" w:tplc="724A1474">
      <w:numFmt w:val="bullet"/>
      <w:lvlText w:val="•"/>
      <w:lvlJc w:val="left"/>
      <w:pPr>
        <w:ind w:left="5941" w:hanging="708"/>
      </w:pPr>
      <w:rPr>
        <w:rFonts w:hint="default"/>
        <w:lang w:val="ru-RU" w:eastAsia="ru-RU" w:bidi="ru-RU"/>
      </w:rPr>
    </w:lvl>
    <w:lvl w:ilvl="7" w:tplc="FD5666DE">
      <w:numFmt w:val="bullet"/>
      <w:lvlText w:val="•"/>
      <w:lvlJc w:val="left"/>
      <w:pPr>
        <w:ind w:left="6937" w:hanging="708"/>
      </w:pPr>
      <w:rPr>
        <w:rFonts w:hint="default"/>
        <w:lang w:val="ru-RU" w:eastAsia="ru-RU" w:bidi="ru-RU"/>
      </w:rPr>
    </w:lvl>
    <w:lvl w:ilvl="8" w:tplc="CE94B940">
      <w:numFmt w:val="bullet"/>
      <w:lvlText w:val="•"/>
      <w:lvlJc w:val="left"/>
      <w:pPr>
        <w:ind w:left="7933" w:hanging="708"/>
      </w:pPr>
      <w:rPr>
        <w:rFonts w:hint="default"/>
        <w:lang w:val="ru-RU" w:eastAsia="ru-RU" w:bidi="ru-RU"/>
      </w:rPr>
    </w:lvl>
  </w:abstractNum>
  <w:abstractNum w:abstractNumId="1">
    <w:nsid w:val="0F492309"/>
    <w:multiLevelType w:val="hybridMultilevel"/>
    <w:tmpl w:val="9AC063F2"/>
    <w:lvl w:ilvl="0" w:tplc="95C4043E">
      <w:start w:val="1"/>
      <w:numFmt w:val="decimal"/>
      <w:lvlText w:val="%1."/>
      <w:lvlJc w:val="left"/>
      <w:pPr>
        <w:ind w:left="102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9EC10CC">
      <w:numFmt w:val="bullet"/>
      <w:lvlText w:val="•"/>
      <w:lvlJc w:val="left"/>
      <w:pPr>
        <w:ind w:left="1082" w:hanging="358"/>
      </w:pPr>
      <w:rPr>
        <w:rFonts w:hint="default"/>
        <w:lang w:val="ru-RU" w:eastAsia="ru-RU" w:bidi="ru-RU"/>
      </w:rPr>
    </w:lvl>
    <w:lvl w:ilvl="2" w:tplc="C1B019DA">
      <w:numFmt w:val="bullet"/>
      <w:lvlText w:val="•"/>
      <w:lvlJc w:val="left"/>
      <w:pPr>
        <w:ind w:left="2065" w:hanging="358"/>
      </w:pPr>
      <w:rPr>
        <w:rFonts w:hint="default"/>
        <w:lang w:val="ru-RU" w:eastAsia="ru-RU" w:bidi="ru-RU"/>
      </w:rPr>
    </w:lvl>
    <w:lvl w:ilvl="3" w:tplc="09FA109A">
      <w:numFmt w:val="bullet"/>
      <w:lvlText w:val="•"/>
      <w:lvlJc w:val="left"/>
      <w:pPr>
        <w:ind w:left="3047" w:hanging="358"/>
      </w:pPr>
      <w:rPr>
        <w:rFonts w:hint="default"/>
        <w:lang w:val="ru-RU" w:eastAsia="ru-RU" w:bidi="ru-RU"/>
      </w:rPr>
    </w:lvl>
    <w:lvl w:ilvl="4" w:tplc="4B2E8B98">
      <w:numFmt w:val="bullet"/>
      <w:lvlText w:val="•"/>
      <w:lvlJc w:val="left"/>
      <w:pPr>
        <w:ind w:left="4030" w:hanging="358"/>
      </w:pPr>
      <w:rPr>
        <w:rFonts w:hint="default"/>
        <w:lang w:val="ru-RU" w:eastAsia="ru-RU" w:bidi="ru-RU"/>
      </w:rPr>
    </w:lvl>
    <w:lvl w:ilvl="5" w:tplc="C5D8624E">
      <w:numFmt w:val="bullet"/>
      <w:lvlText w:val="•"/>
      <w:lvlJc w:val="left"/>
      <w:pPr>
        <w:ind w:left="5013" w:hanging="358"/>
      </w:pPr>
      <w:rPr>
        <w:rFonts w:hint="default"/>
        <w:lang w:val="ru-RU" w:eastAsia="ru-RU" w:bidi="ru-RU"/>
      </w:rPr>
    </w:lvl>
    <w:lvl w:ilvl="6" w:tplc="C5D61560">
      <w:numFmt w:val="bullet"/>
      <w:lvlText w:val="•"/>
      <w:lvlJc w:val="left"/>
      <w:pPr>
        <w:ind w:left="5995" w:hanging="358"/>
      </w:pPr>
      <w:rPr>
        <w:rFonts w:hint="default"/>
        <w:lang w:val="ru-RU" w:eastAsia="ru-RU" w:bidi="ru-RU"/>
      </w:rPr>
    </w:lvl>
    <w:lvl w:ilvl="7" w:tplc="8584B100">
      <w:numFmt w:val="bullet"/>
      <w:lvlText w:val="•"/>
      <w:lvlJc w:val="left"/>
      <w:pPr>
        <w:ind w:left="6978" w:hanging="358"/>
      </w:pPr>
      <w:rPr>
        <w:rFonts w:hint="default"/>
        <w:lang w:val="ru-RU" w:eastAsia="ru-RU" w:bidi="ru-RU"/>
      </w:rPr>
    </w:lvl>
    <w:lvl w:ilvl="8" w:tplc="E3D05F9A">
      <w:numFmt w:val="bullet"/>
      <w:lvlText w:val="•"/>
      <w:lvlJc w:val="left"/>
      <w:pPr>
        <w:ind w:left="7961" w:hanging="358"/>
      </w:pPr>
      <w:rPr>
        <w:rFonts w:hint="default"/>
        <w:lang w:val="ru-RU" w:eastAsia="ru-RU" w:bidi="ru-RU"/>
      </w:rPr>
    </w:lvl>
  </w:abstractNum>
  <w:abstractNum w:abstractNumId="2">
    <w:nsid w:val="14C61EEA"/>
    <w:multiLevelType w:val="hybridMultilevel"/>
    <w:tmpl w:val="8174C744"/>
    <w:lvl w:ilvl="0" w:tplc="EDE27CB8">
      <w:start w:val="11"/>
      <w:numFmt w:val="decimal"/>
      <w:lvlText w:val="%1."/>
      <w:lvlJc w:val="left"/>
      <w:pPr>
        <w:ind w:left="1518" w:hanging="708"/>
        <w:jc w:val="lef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FEC2EDDE">
      <w:numFmt w:val="bullet"/>
      <w:lvlText w:val="•"/>
      <w:lvlJc w:val="left"/>
      <w:pPr>
        <w:ind w:left="2360" w:hanging="708"/>
      </w:pPr>
      <w:rPr>
        <w:rFonts w:hint="default"/>
        <w:lang w:val="ru-RU" w:eastAsia="ru-RU" w:bidi="ru-RU"/>
      </w:rPr>
    </w:lvl>
    <w:lvl w:ilvl="2" w:tplc="EF369124">
      <w:numFmt w:val="bullet"/>
      <w:lvlText w:val="•"/>
      <w:lvlJc w:val="left"/>
      <w:pPr>
        <w:ind w:left="3201" w:hanging="708"/>
      </w:pPr>
      <w:rPr>
        <w:rFonts w:hint="default"/>
        <w:lang w:val="ru-RU" w:eastAsia="ru-RU" w:bidi="ru-RU"/>
      </w:rPr>
    </w:lvl>
    <w:lvl w:ilvl="3" w:tplc="89EC83EA">
      <w:numFmt w:val="bullet"/>
      <w:lvlText w:val="•"/>
      <w:lvlJc w:val="left"/>
      <w:pPr>
        <w:ind w:left="4041" w:hanging="708"/>
      </w:pPr>
      <w:rPr>
        <w:rFonts w:hint="default"/>
        <w:lang w:val="ru-RU" w:eastAsia="ru-RU" w:bidi="ru-RU"/>
      </w:rPr>
    </w:lvl>
    <w:lvl w:ilvl="4" w:tplc="48FC5700">
      <w:numFmt w:val="bullet"/>
      <w:lvlText w:val="•"/>
      <w:lvlJc w:val="left"/>
      <w:pPr>
        <w:ind w:left="4882" w:hanging="708"/>
      </w:pPr>
      <w:rPr>
        <w:rFonts w:hint="default"/>
        <w:lang w:val="ru-RU" w:eastAsia="ru-RU" w:bidi="ru-RU"/>
      </w:rPr>
    </w:lvl>
    <w:lvl w:ilvl="5" w:tplc="FB0A4282">
      <w:numFmt w:val="bullet"/>
      <w:lvlText w:val="•"/>
      <w:lvlJc w:val="left"/>
      <w:pPr>
        <w:ind w:left="5723" w:hanging="708"/>
      </w:pPr>
      <w:rPr>
        <w:rFonts w:hint="default"/>
        <w:lang w:val="ru-RU" w:eastAsia="ru-RU" w:bidi="ru-RU"/>
      </w:rPr>
    </w:lvl>
    <w:lvl w:ilvl="6" w:tplc="ED56892A">
      <w:numFmt w:val="bullet"/>
      <w:lvlText w:val="•"/>
      <w:lvlJc w:val="left"/>
      <w:pPr>
        <w:ind w:left="6563" w:hanging="708"/>
      </w:pPr>
      <w:rPr>
        <w:rFonts w:hint="default"/>
        <w:lang w:val="ru-RU" w:eastAsia="ru-RU" w:bidi="ru-RU"/>
      </w:rPr>
    </w:lvl>
    <w:lvl w:ilvl="7" w:tplc="7E0048E0">
      <w:numFmt w:val="bullet"/>
      <w:lvlText w:val="•"/>
      <w:lvlJc w:val="left"/>
      <w:pPr>
        <w:ind w:left="7404" w:hanging="708"/>
      </w:pPr>
      <w:rPr>
        <w:rFonts w:hint="default"/>
        <w:lang w:val="ru-RU" w:eastAsia="ru-RU" w:bidi="ru-RU"/>
      </w:rPr>
    </w:lvl>
    <w:lvl w:ilvl="8" w:tplc="30769B8A">
      <w:numFmt w:val="bullet"/>
      <w:lvlText w:val="•"/>
      <w:lvlJc w:val="left"/>
      <w:pPr>
        <w:ind w:left="8245" w:hanging="708"/>
      </w:pPr>
      <w:rPr>
        <w:rFonts w:hint="default"/>
        <w:lang w:val="ru-RU" w:eastAsia="ru-RU" w:bidi="ru-RU"/>
      </w:rPr>
    </w:lvl>
  </w:abstractNum>
  <w:abstractNum w:abstractNumId="3">
    <w:nsid w:val="511723B1"/>
    <w:multiLevelType w:val="hybridMultilevel"/>
    <w:tmpl w:val="F56CE4B6"/>
    <w:lvl w:ilvl="0" w:tplc="CFF466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6FCE04A">
      <w:numFmt w:val="bullet"/>
      <w:lvlText w:val="•"/>
      <w:lvlJc w:val="left"/>
      <w:pPr>
        <w:ind w:left="1082" w:hanging="708"/>
      </w:pPr>
      <w:rPr>
        <w:rFonts w:hint="default"/>
        <w:lang w:val="ru-RU" w:eastAsia="ru-RU" w:bidi="ru-RU"/>
      </w:rPr>
    </w:lvl>
    <w:lvl w:ilvl="2" w:tplc="3244BCF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ED80E53E">
      <w:numFmt w:val="bullet"/>
      <w:lvlText w:val="•"/>
      <w:lvlJc w:val="left"/>
      <w:pPr>
        <w:ind w:left="3047" w:hanging="708"/>
      </w:pPr>
      <w:rPr>
        <w:rFonts w:hint="default"/>
        <w:lang w:val="ru-RU" w:eastAsia="ru-RU" w:bidi="ru-RU"/>
      </w:rPr>
    </w:lvl>
    <w:lvl w:ilvl="4" w:tplc="0FAEF180">
      <w:numFmt w:val="bullet"/>
      <w:lvlText w:val="•"/>
      <w:lvlJc w:val="left"/>
      <w:pPr>
        <w:ind w:left="4030" w:hanging="708"/>
      </w:pPr>
      <w:rPr>
        <w:rFonts w:hint="default"/>
        <w:lang w:val="ru-RU" w:eastAsia="ru-RU" w:bidi="ru-RU"/>
      </w:rPr>
    </w:lvl>
    <w:lvl w:ilvl="5" w:tplc="840C4296">
      <w:numFmt w:val="bullet"/>
      <w:lvlText w:val="•"/>
      <w:lvlJc w:val="left"/>
      <w:pPr>
        <w:ind w:left="5013" w:hanging="708"/>
      </w:pPr>
      <w:rPr>
        <w:rFonts w:hint="default"/>
        <w:lang w:val="ru-RU" w:eastAsia="ru-RU" w:bidi="ru-RU"/>
      </w:rPr>
    </w:lvl>
    <w:lvl w:ilvl="6" w:tplc="F6C6CA2C">
      <w:numFmt w:val="bullet"/>
      <w:lvlText w:val="•"/>
      <w:lvlJc w:val="left"/>
      <w:pPr>
        <w:ind w:left="5995" w:hanging="708"/>
      </w:pPr>
      <w:rPr>
        <w:rFonts w:hint="default"/>
        <w:lang w:val="ru-RU" w:eastAsia="ru-RU" w:bidi="ru-RU"/>
      </w:rPr>
    </w:lvl>
    <w:lvl w:ilvl="7" w:tplc="78F6DF36">
      <w:numFmt w:val="bullet"/>
      <w:lvlText w:val="•"/>
      <w:lvlJc w:val="left"/>
      <w:pPr>
        <w:ind w:left="6978" w:hanging="708"/>
      </w:pPr>
      <w:rPr>
        <w:rFonts w:hint="default"/>
        <w:lang w:val="ru-RU" w:eastAsia="ru-RU" w:bidi="ru-RU"/>
      </w:rPr>
    </w:lvl>
    <w:lvl w:ilvl="8" w:tplc="CC92A134">
      <w:numFmt w:val="bullet"/>
      <w:lvlText w:val="•"/>
      <w:lvlJc w:val="left"/>
      <w:pPr>
        <w:ind w:left="7961" w:hanging="708"/>
      </w:pPr>
      <w:rPr>
        <w:rFonts w:hint="default"/>
        <w:lang w:val="ru-RU" w:eastAsia="ru-RU" w:bidi="ru-RU"/>
      </w:rPr>
    </w:lvl>
  </w:abstractNum>
  <w:abstractNum w:abstractNumId="4">
    <w:nsid w:val="5C5A3A76"/>
    <w:multiLevelType w:val="hybridMultilevel"/>
    <w:tmpl w:val="60CE1EA6"/>
    <w:lvl w:ilvl="0" w:tplc="E9FADC7E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62CC079B"/>
    <w:multiLevelType w:val="multilevel"/>
    <w:tmpl w:val="12F22156"/>
    <w:lvl w:ilvl="0">
      <w:start w:val="3"/>
      <w:numFmt w:val="decimal"/>
      <w:lvlText w:val="%1.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1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41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2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45" w:hanging="708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5735C"/>
    <w:rsid w:val="00001547"/>
    <w:rsid w:val="00066D8F"/>
    <w:rsid w:val="0009113D"/>
    <w:rsid w:val="000A1AD4"/>
    <w:rsid w:val="000B79BB"/>
    <w:rsid w:val="000B7A19"/>
    <w:rsid w:val="000B7C96"/>
    <w:rsid w:val="000E3CD9"/>
    <w:rsid w:val="0011482C"/>
    <w:rsid w:val="00132F42"/>
    <w:rsid w:val="001504B0"/>
    <w:rsid w:val="0015735C"/>
    <w:rsid w:val="00180C76"/>
    <w:rsid w:val="00180F88"/>
    <w:rsid w:val="00181413"/>
    <w:rsid w:val="00181C8A"/>
    <w:rsid w:val="0018245C"/>
    <w:rsid w:val="001D6F00"/>
    <w:rsid w:val="001F66E5"/>
    <w:rsid w:val="00213C79"/>
    <w:rsid w:val="00236AFD"/>
    <w:rsid w:val="002445BF"/>
    <w:rsid w:val="00296E53"/>
    <w:rsid w:val="002A4879"/>
    <w:rsid w:val="002B0389"/>
    <w:rsid w:val="002D2D4F"/>
    <w:rsid w:val="002E16BA"/>
    <w:rsid w:val="003008FA"/>
    <w:rsid w:val="003063F0"/>
    <w:rsid w:val="00312C2E"/>
    <w:rsid w:val="00317183"/>
    <w:rsid w:val="003222C0"/>
    <w:rsid w:val="00322C8C"/>
    <w:rsid w:val="0034062B"/>
    <w:rsid w:val="00344F48"/>
    <w:rsid w:val="0035632D"/>
    <w:rsid w:val="00364421"/>
    <w:rsid w:val="00382FE0"/>
    <w:rsid w:val="0039501A"/>
    <w:rsid w:val="00396F7C"/>
    <w:rsid w:val="003D4E5F"/>
    <w:rsid w:val="003D6793"/>
    <w:rsid w:val="0043233A"/>
    <w:rsid w:val="00452E1A"/>
    <w:rsid w:val="00462E41"/>
    <w:rsid w:val="00465D1E"/>
    <w:rsid w:val="004662E2"/>
    <w:rsid w:val="00467DD9"/>
    <w:rsid w:val="00471B20"/>
    <w:rsid w:val="00482D77"/>
    <w:rsid w:val="004950D3"/>
    <w:rsid w:val="00497744"/>
    <w:rsid w:val="004C597B"/>
    <w:rsid w:val="004C6F07"/>
    <w:rsid w:val="004C7A8E"/>
    <w:rsid w:val="004F689B"/>
    <w:rsid w:val="004F6F65"/>
    <w:rsid w:val="00514378"/>
    <w:rsid w:val="00514F9F"/>
    <w:rsid w:val="0053188D"/>
    <w:rsid w:val="005445EB"/>
    <w:rsid w:val="00547ECE"/>
    <w:rsid w:val="00584D09"/>
    <w:rsid w:val="00587387"/>
    <w:rsid w:val="0059707E"/>
    <w:rsid w:val="005C318E"/>
    <w:rsid w:val="005D510B"/>
    <w:rsid w:val="0060475A"/>
    <w:rsid w:val="00622026"/>
    <w:rsid w:val="006334FC"/>
    <w:rsid w:val="00635882"/>
    <w:rsid w:val="00665CBA"/>
    <w:rsid w:val="006A027A"/>
    <w:rsid w:val="006A102E"/>
    <w:rsid w:val="006A3742"/>
    <w:rsid w:val="006B64D2"/>
    <w:rsid w:val="006E400C"/>
    <w:rsid w:val="00731D1B"/>
    <w:rsid w:val="0079377A"/>
    <w:rsid w:val="007A79C2"/>
    <w:rsid w:val="007C5A6B"/>
    <w:rsid w:val="007C60EA"/>
    <w:rsid w:val="00851892"/>
    <w:rsid w:val="00861B8F"/>
    <w:rsid w:val="008B3126"/>
    <w:rsid w:val="008B7450"/>
    <w:rsid w:val="00951135"/>
    <w:rsid w:val="00961CE7"/>
    <w:rsid w:val="00986BF9"/>
    <w:rsid w:val="009A1DC6"/>
    <w:rsid w:val="009C531D"/>
    <w:rsid w:val="009D3BF7"/>
    <w:rsid w:val="009E0692"/>
    <w:rsid w:val="009E7086"/>
    <w:rsid w:val="009E70E4"/>
    <w:rsid w:val="00A01CF5"/>
    <w:rsid w:val="00A11E7E"/>
    <w:rsid w:val="00A53ECE"/>
    <w:rsid w:val="00A61001"/>
    <w:rsid w:val="00A67C71"/>
    <w:rsid w:val="00A74FB9"/>
    <w:rsid w:val="00A75AC4"/>
    <w:rsid w:val="00AF1AEE"/>
    <w:rsid w:val="00B13853"/>
    <w:rsid w:val="00B20CAA"/>
    <w:rsid w:val="00B27E1D"/>
    <w:rsid w:val="00B35249"/>
    <w:rsid w:val="00B36562"/>
    <w:rsid w:val="00B60851"/>
    <w:rsid w:val="00B825B1"/>
    <w:rsid w:val="00B87685"/>
    <w:rsid w:val="00B914F4"/>
    <w:rsid w:val="00B9506D"/>
    <w:rsid w:val="00BA2345"/>
    <w:rsid w:val="00BD5E7B"/>
    <w:rsid w:val="00BE35D5"/>
    <w:rsid w:val="00BE6F3E"/>
    <w:rsid w:val="00BF3A1F"/>
    <w:rsid w:val="00C40AFC"/>
    <w:rsid w:val="00C73A0E"/>
    <w:rsid w:val="00C8364C"/>
    <w:rsid w:val="00CB0A10"/>
    <w:rsid w:val="00CB5159"/>
    <w:rsid w:val="00CD2210"/>
    <w:rsid w:val="00CE70B8"/>
    <w:rsid w:val="00D175BA"/>
    <w:rsid w:val="00D720EA"/>
    <w:rsid w:val="00D930E5"/>
    <w:rsid w:val="00DD3D07"/>
    <w:rsid w:val="00DF2A0C"/>
    <w:rsid w:val="00E050DB"/>
    <w:rsid w:val="00E618CD"/>
    <w:rsid w:val="00E92C6F"/>
    <w:rsid w:val="00EA57C6"/>
    <w:rsid w:val="00EC6A90"/>
    <w:rsid w:val="00EE7F87"/>
    <w:rsid w:val="00F007FF"/>
    <w:rsid w:val="00F25703"/>
    <w:rsid w:val="00F50857"/>
    <w:rsid w:val="00F62EA6"/>
    <w:rsid w:val="00F70ECA"/>
    <w:rsid w:val="00F73E72"/>
    <w:rsid w:val="00F74DA3"/>
    <w:rsid w:val="00FA2C4E"/>
    <w:rsid w:val="00FD48E4"/>
    <w:rsid w:val="00FD7F98"/>
    <w:rsid w:val="00FE167A"/>
    <w:rsid w:val="00FE576C"/>
    <w:rsid w:val="00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35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3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35C"/>
    <w:pPr>
      <w:ind w:left="10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5735C"/>
    <w:pPr>
      <w:ind w:left="1518" w:hanging="70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735C"/>
    <w:pPr>
      <w:ind w:left="1518" w:hanging="708"/>
    </w:pPr>
  </w:style>
  <w:style w:type="paragraph" w:customStyle="1" w:styleId="TableParagraph">
    <w:name w:val="Table Paragraph"/>
    <w:basedOn w:val="a"/>
    <w:uiPriority w:val="1"/>
    <w:qFormat/>
    <w:rsid w:val="0015735C"/>
  </w:style>
  <w:style w:type="paragraph" w:styleId="a5">
    <w:name w:val="Balloon Text"/>
    <w:basedOn w:val="a"/>
    <w:link w:val="a6"/>
    <w:uiPriority w:val="99"/>
    <w:semiHidden/>
    <w:unhideWhenUsed/>
    <w:rsid w:val="009C53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31D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CD2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CD221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onsPlusNormal">
    <w:name w:val="ConsPlusNormal"/>
    <w:uiPriority w:val="99"/>
    <w:rsid w:val="00CD2210"/>
    <w:pPr>
      <w:widowControl/>
      <w:adjustRightInd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1999</TotalTime>
  <Pages>1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keywords>VBA</cp:keywords>
  <cp:lastModifiedBy>Оператор</cp:lastModifiedBy>
  <cp:revision>83</cp:revision>
  <cp:lastPrinted>2024-03-13T06:05:00Z</cp:lastPrinted>
  <dcterms:created xsi:type="dcterms:W3CDTF">2018-05-22T07:03:00Z</dcterms:created>
  <dcterms:modified xsi:type="dcterms:W3CDTF">2026-02-06T11:29:00Z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2018-05-22T00:00:00Z</vt:filetime>
  </property>
</Properties>
</file>