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Конституция Российской Федерации («Российская газета», № 237, 25.12.1993);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№ 211 - 212, 30.10.2001);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25.10.2001 № 137-ФЗ «О введении в действие Земельного кодекса Российской Федерации» (Собрание законодательства Российской Федерации, 2001, № 44, ст</w:t>
      </w:r>
      <w:r>
        <w:rPr>
          <w:rFonts w:ascii="Times New Roman" w:hAnsi="Times New Roman" w:cs="Times New Roman"/>
          <w:sz w:val="24"/>
          <w:szCs w:val="24"/>
        </w:rPr>
        <w:t xml:space="preserve">. 4148, «Парламентская газета», </w:t>
      </w:r>
      <w:r w:rsidRPr="00AC49C1">
        <w:rPr>
          <w:rFonts w:ascii="Times New Roman" w:hAnsi="Times New Roman" w:cs="Times New Roman"/>
          <w:sz w:val="24"/>
          <w:szCs w:val="24"/>
        </w:rPr>
        <w:t>№ 204 - 205, 30.10.2001, «Российская газета», № 211 - 212, 30.10.2001);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18.06.2001 № 78-ФЗ «О землеустройстве» («Парламентская газета», № 114 - 115, 23.06.2001, «Российская газета»,  № 118 - 119, 23.06.2001, Собрание законодательства РФ, 25.06.2001, № 26, ст. 2582);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24.07.2007 № 221-ФЗ «О кадастровой деятельности» (Собрание законодательства Российской Федерации, 2007, № 31, ст. 4017, «Российская газета», № 165, 01.08.2007, «Парламентская газета», № 99 - 101, 09.08.2007);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4" w:history="1">
        <w:r w:rsidRPr="00AC49C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AC49C1">
        <w:rPr>
          <w:rFonts w:ascii="Times New Roman" w:hAnsi="Times New Roman" w:cs="Times New Roman"/>
          <w:sz w:val="24"/>
          <w:szCs w:val="24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AC49C1" w:rsidRPr="00AC49C1" w:rsidRDefault="00AC49C1" w:rsidP="00AC4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9C1">
        <w:rPr>
          <w:rFonts w:ascii="Times New Roman" w:hAnsi="Times New Roman" w:cs="Times New Roman"/>
          <w:sz w:val="24"/>
          <w:szCs w:val="24"/>
        </w:rPr>
        <w:t xml:space="preserve">Федеральный закон от 13.07.2015 № 218-ФЗ «О государственной регистрации недвижимости» («Российская газета», № 156, 17.07.2015, «Собрание законодательства РФ», 20.07.2015, № 29 (часть </w:t>
      </w:r>
      <w:proofErr w:type="spellStart"/>
      <w:r w:rsidRPr="00AC49C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C49C1">
        <w:rPr>
          <w:rFonts w:ascii="Times New Roman" w:hAnsi="Times New Roman" w:cs="Times New Roman"/>
          <w:sz w:val="24"/>
          <w:szCs w:val="24"/>
        </w:rPr>
        <w:t>), ст. 4344;</w:t>
      </w:r>
      <w:proofErr w:type="gramEnd"/>
    </w:p>
    <w:p w:rsidR="00AC49C1" w:rsidRPr="00AC49C1" w:rsidRDefault="00AC49C1" w:rsidP="00AC49C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РФ», 02.07.2012, № 27, ст. 3744);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25.08.2012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C1">
        <w:rPr>
          <w:rFonts w:ascii="Times New Roman" w:hAnsi="Times New Roman" w:cs="Times New Roman"/>
          <w:sz w:val="24"/>
          <w:szCs w:val="24"/>
        </w:rPr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№ 36, 03.09.2012, ст. 4903);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9C1">
        <w:rPr>
          <w:rFonts w:ascii="Times New Roman" w:hAnsi="Times New Roman" w:cs="Times New Roman"/>
          <w:sz w:val="24"/>
          <w:szCs w:val="24"/>
        </w:rPr>
        <w:t xml:space="preserve"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</w:t>
      </w:r>
      <w:r w:rsidRPr="00AC49C1">
        <w:rPr>
          <w:rFonts w:ascii="Times New Roman" w:hAnsi="Times New Roman" w:cs="Times New Roman"/>
          <w:sz w:val="24"/>
          <w:szCs w:val="24"/>
        </w:rPr>
        <w:lastRenderedPageBreak/>
        <w:t>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</w:t>
      </w:r>
      <w:proofErr w:type="gramEnd"/>
      <w:r w:rsidRPr="00AC49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9C1">
        <w:rPr>
          <w:rFonts w:ascii="Times New Roman" w:hAnsi="Times New Roman" w:cs="Times New Roman"/>
          <w:sz w:val="24"/>
          <w:szCs w:val="24"/>
        </w:rPr>
        <w:t>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</w:t>
      </w:r>
      <w:proofErr w:type="gramEnd"/>
      <w:r w:rsidRPr="00AC49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9C1">
        <w:rPr>
          <w:rFonts w:ascii="Times New Roman" w:hAnsi="Times New Roman" w:cs="Times New Roman"/>
          <w:sz w:val="24"/>
          <w:szCs w:val="24"/>
        </w:rPr>
        <w:t>интернет-портал правовой информации http://www.pravo.gov.ru, 27.02.2015);</w:t>
      </w:r>
      <w:proofErr w:type="gramEnd"/>
    </w:p>
    <w:p w:rsidR="00AC49C1" w:rsidRPr="00AC49C1" w:rsidRDefault="00AC49C1" w:rsidP="00AC49C1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 xml:space="preserve">приказ Федеральной службы государственной регистрации, кадастра и картографии от 02.09.2020 № </w:t>
      </w:r>
      <w:proofErr w:type="spellStart"/>
      <w:proofErr w:type="gramStart"/>
      <w:r w:rsidRPr="00AC49C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49C1">
        <w:rPr>
          <w:rFonts w:ascii="Times New Roman" w:hAnsi="Times New Roman" w:cs="Times New Roman"/>
          <w:sz w:val="24"/>
          <w:szCs w:val="24"/>
        </w:rPr>
        <w:t xml:space="preserve">/0321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hyperlink r:id="rId5" w:tgtFrame="_blank" w:tooltip="&lt;div class=&quot;doc www&quot;&gt;http://www.pravo.gov.ru&lt;/div&gt;" w:history="1">
        <w:r w:rsidRPr="00AC49C1">
          <w:rPr>
            <w:rStyle w:val="a3"/>
            <w:rFonts w:ascii="Times New Roman" w:hAnsi="Times New Roman"/>
            <w:sz w:val="24"/>
            <w:szCs w:val="24"/>
          </w:rPr>
          <w:t>http://www.pravo.gov.ru</w:t>
        </w:r>
      </w:hyperlink>
      <w:r w:rsidRPr="00AC49C1">
        <w:rPr>
          <w:rFonts w:ascii="Times New Roman" w:hAnsi="Times New Roman" w:cs="Times New Roman"/>
          <w:sz w:val="24"/>
          <w:szCs w:val="24"/>
        </w:rPr>
        <w:t>, 02.10.2020)</w:t>
      </w:r>
    </w:p>
    <w:p w:rsidR="00AC49C1" w:rsidRPr="00AC49C1" w:rsidRDefault="00AC49C1" w:rsidP="00AC4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 xml:space="preserve">приказ Федеральной службы государственной регистрации, кадастра и картографии от 19.04.2022 № </w:t>
      </w:r>
      <w:proofErr w:type="spellStart"/>
      <w:proofErr w:type="gramStart"/>
      <w:r w:rsidRPr="00AC49C1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49C1">
        <w:rPr>
          <w:rFonts w:ascii="Times New Roman" w:hAnsi="Times New Roman" w:cs="Times New Roman"/>
          <w:sz w:val="24"/>
          <w:szCs w:val="24"/>
        </w:rPr>
        <w:t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(Официальный интернет-портал правовой информации http://pravo.gov.ru, 02.06.2022);</w:t>
      </w:r>
    </w:p>
    <w:p w:rsidR="00FF47EF" w:rsidRPr="00AC49C1" w:rsidRDefault="00FF47EF" w:rsidP="00AC49C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49C1">
        <w:rPr>
          <w:rFonts w:ascii="Times New Roman" w:hAnsi="Times New Roman" w:cs="Times New Roman"/>
          <w:sz w:val="24"/>
          <w:szCs w:val="24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AC49C1">
        <w:rPr>
          <w:rFonts w:ascii="Times New Roman" w:hAnsi="Times New Roman" w:cs="Times New Roman"/>
          <w:iCs/>
          <w:sz w:val="24"/>
          <w:szCs w:val="24"/>
        </w:rPr>
        <w:t xml:space="preserve">(принят решением Совета депутатов городского поселения города Суровикино </w:t>
      </w:r>
      <w:r w:rsidRPr="00AC49C1">
        <w:rPr>
          <w:rFonts w:ascii="Times New Roman" w:hAnsi="Times New Roman" w:cs="Times New Roman"/>
          <w:sz w:val="24"/>
          <w:szCs w:val="24"/>
        </w:rPr>
        <w:t>от 03 мая 2017 №26/1</w:t>
      </w:r>
      <w:r w:rsidRPr="00AC49C1">
        <w:rPr>
          <w:rFonts w:ascii="Times New Roman" w:hAnsi="Times New Roman" w:cs="Times New Roman"/>
          <w:iCs/>
          <w:sz w:val="24"/>
          <w:szCs w:val="24"/>
        </w:rPr>
        <w:t>)</w:t>
      </w:r>
    </w:p>
    <w:p w:rsidR="00FF47EF" w:rsidRPr="00AC49C1" w:rsidRDefault="00FF47EF" w:rsidP="00AC4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BD6" w:rsidRPr="00D11C2F" w:rsidRDefault="00316BD6" w:rsidP="00FF4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16BD6" w:rsidRPr="00D11C2F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1C2F"/>
    <w:rsid w:val="001C621B"/>
    <w:rsid w:val="002248AA"/>
    <w:rsid w:val="00316BD6"/>
    <w:rsid w:val="003C52F9"/>
    <w:rsid w:val="004359CD"/>
    <w:rsid w:val="00461FB3"/>
    <w:rsid w:val="00934479"/>
    <w:rsid w:val="00996E68"/>
    <w:rsid w:val="00AC49C1"/>
    <w:rsid w:val="00C23EA9"/>
    <w:rsid w:val="00D11C2F"/>
    <w:rsid w:val="00E81FC8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49C1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AC4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C49C1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date=02.02.2021&amp;rnd=3710536ACCD3A3E46914D545ABFE69FE" TargetMode="External"/><Relationship Id="rId4" Type="http://schemas.openxmlformats.org/officeDocument/2006/relationships/hyperlink" Target="consultantplus://offline/ref=F6363110F9D2FBDCEEAD3A939DAA4173ACC1EE5D5669DA2762E75D6989V3A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12</cp:revision>
  <dcterms:created xsi:type="dcterms:W3CDTF">2025-07-08T09:35:00Z</dcterms:created>
  <dcterms:modified xsi:type="dcterms:W3CDTF">2025-09-11T10:47:00Z</dcterms:modified>
</cp:coreProperties>
</file>