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DE9F" w14:textId="77777777" w:rsidR="00085B3E" w:rsidRDefault="00085B3E" w:rsidP="00F32642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5C4E3EE" wp14:editId="0D68E8A5">
            <wp:extent cx="59055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77B51" w14:textId="77777777" w:rsidR="00085B3E" w:rsidRDefault="00085B3E" w:rsidP="00F32642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г. Суровикино</w:t>
      </w:r>
    </w:p>
    <w:p w14:paraId="17428814" w14:textId="77777777" w:rsidR="00085B3E" w:rsidRDefault="00085B3E" w:rsidP="00F32642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Суровикинского муниципального района </w:t>
      </w:r>
    </w:p>
    <w:p w14:paraId="6E6B1CD6" w14:textId="77777777" w:rsidR="00085B3E" w:rsidRDefault="00085B3E" w:rsidP="00F32642">
      <w:pPr>
        <w:jc w:val="center"/>
        <w:rPr>
          <w:b/>
          <w:bCs/>
          <w:sz w:val="36"/>
          <w:szCs w:val="36"/>
        </w:rPr>
      </w:pPr>
      <w:r>
        <w:rPr>
          <w:rFonts w:ascii="Calibri" w:hAnsi="Calibri"/>
          <w:noProof/>
        </w:rPr>
        <w:drawing>
          <wp:anchor distT="0" distB="0" distL="0" distR="0" simplePos="0" relativeHeight="251660288" behindDoc="0" locked="0" layoutInCell="1" allowOverlap="1" wp14:anchorId="0CB1CADA" wp14:editId="1BBFB68F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Волгоградской области</w:t>
      </w:r>
    </w:p>
    <w:p w14:paraId="1E3E3914" w14:textId="77777777" w:rsidR="00085B3E" w:rsidRDefault="00085B3E" w:rsidP="00F32642">
      <w:pPr>
        <w:jc w:val="center"/>
        <w:rPr>
          <w:sz w:val="28"/>
          <w:szCs w:val="22"/>
        </w:rPr>
      </w:pPr>
      <w:r>
        <w:rPr>
          <w:sz w:val="28"/>
        </w:rPr>
        <w:t xml:space="preserve">404415, г. Суровикино ул. Ленина 75, Тел. 8(84473)2-16-70 </w:t>
      </w:r>
    </w:p>
    <w:p w14:paraId="54206724" w14:textId="77777777" w:rsidR="00085B3E" w:rsidRDefault="00085B3E" w:rsidP="00F32642">
      <w:pPr>
        <w:jc w:val="center"/>
        <w:rPr>
          <w:sz w:val="22"/>
        </w:rPr>
      </w:pPr>
    </w:p>
    <w:p w14:paraId="7A21B6BA" w14:textId="77777777" w:rsidR="00085B3E" w:rsidRDefault="00085B3E" w:rsidP="00F326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A6BF7ED" w14:textId="77777777" w:rsidR="00085B3E" w:rsidRDefault="00085B3E" w:rsidP="00F32642">
      <w:pPr>
        <w:rPr>
          <w:bCs/>
          <w:sz w:val="28"/>
          <w:szCs w:val="22"/>
        </w:rPr>
      </w:pPr>
    </w:p>
    <w:p w14:paraId="1B1330C4" w14:textId="186EE726" w:rsidR="00085B3E" w:rsidRDefault="00085B3E" w:rsidP="00F32642">
      <w:p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 </w:t>
      </w:r>
      <w:r w:rsidR="00B95399">
        <w:rPr>
          <w:i/>
          <w:iCs/>
          <w:sz w:val="28"/>
          <w:szCs w:val="28"/>
        </w:rPr>
        <w:t>29</w:t>
      </w:r>
      <w:r>
        <w:rPr>
          <w:i/>
          <w:iCs/>
          <w:sz w:val="28"/>
          <w:szCs w:val="28"/>
        </w:rPr>
        <w:t xml:space="preserve"> декабря 202</w:t>
      </w:r>
      <w:r w:rsidR="00B95399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года    </w:t>
      </w:r>
      <w:r>
        <w:rPr>
          <w:i/>
          <w:sz w:val="28"/>
          <w:szCs w:val="28"/>
        </w:rPr>
        <w:t xml:space="preserve">                          № </w:t>
      </w:r>
      <w:r w:rsidR="00677114">
        <w:rPr>
          <w:i/>
          <w:sz w:val="28"/>
          <w:szCs w:val="28"/>
        </w:rPr>
        <w:t>480</w:t>
      </w:r>
    </w:p>
    <w:p w14:paraId="4A4297CF" w14:textId="77777777" w:rsidR="000B4B20" w:rsidRPr="00ED0158" w:rsidRDefault="000B4B20" w:rsidP="00F32642">
      <w:pPr>
        <w:suppressAutoHyphens/>
        <w:autoSpaceDE/>
        <w:autoSpaceDN/>
        <w:adjustRightInd/>
        <w:rPr>
          <w:rFonts w:eastAsia="Lucida Sans Unicode"/>
          <w:i/>
          <w:iCs/>
          <w:sz w:val="28"/>
          <w:szCs w:val="28"/>
        </w:rPr>
      </w:pPr>
      <w:r w:rsidRPr="00ED0158">
        <w:rPr>
          <w:rFonts w:eastAsia="Lucida Sans Unicode"/>
          <w:i/>
          <w:iCs/>
          <w:sz w:val="28"/>
          <w:szCs w:val="28"/>
        </w:rPr>
        <w:t xml:space="preserve"> </w:t>
      </w:r>
    </w:p>
    <w:p w14:paraId="77C6BA69" w14:textId="77777777" w:rsidR="009F5981" w:rsidRPr="00ED0158" w:rsidRDefault="00103725" w:rsidP="00F32642">
      <w:pPr>
        <w:ind w:right="3401"/>
        <w:jc w:val="both"/>
        <w:rPr>
          <w:rFonts w:eastAsia="Lucida Sans Unicode"/>
          <w:iCs/>
          <w:sz w:val="28"/>
          <w:szCs w:val="28"/>
        </w:rPr>
      </w:pPr>
      <w:r w:rsidRPr="00C05C4A">
        <w:rPr>
          <w:iCs/>
          <w:sz w:val="24"/>
          <w:szCs w:val="24"/>
        </w:rPr>
        <w:t>О внесении изменений в постановление</w:t>
      </w:r>
      <w:r w:rsidR="00C05C4A">
        <w:rPr>
          <w:iCs/>
          <w:sz w:val="24"/>
          <w:szCs w:val="24"/>
        </w:rPr>
        <w:t xml:space="preserve"> </w:t>
      </w:r>
      <w:r w:rsidR="007A2E6A" w:rsidRPr="00C05C4A">
        <w:rPr>
          <w:iCs/>
          <w:sz w:val="24"/>
          <w:szCs w:val="24"/>
        </w:rPr>
        <w:t>о</w:t>
      </w:r>
      <w:r w:rsidRPr="00C05C4A">
        <w:rPr>
          <w:iCs/>
          <w:sz w:val="24"/>
          <w:szCs w:val="24"/>
        </w:rPr>
        <w:t>т 10.12.2019г.</w:t>
      </w:r>
      <w:r w:rsidR="00A20E3E">
        <w:rPr>
          <w:iCs/>
          <w:sz w:val="24"/>
          <w:szCs w:val="24"/>
        </w:rPr>
        <w:t xml:space="preserve"> </w:t>
      </w:r>
      <w:r w:rsidRPr="00C05C4A">
        <w:rPr>
          <w:iCs/>
          <w:sz w:val="24"/>
          <w:szCs w:val="24"/>
        </w:rPr>
        <w:t>№391 «Об утверждении ведомственной целевой</w:t>
      </w:r>
      <w:r w:rsidR="00A20E3E">
        <w:rPr>
          <w:iCs/>
          <w:sz w:val="24"/>
          <w:szCs w:val="24"/>
        </w:rPr>
        <w:t xml:space="preserve"> </w:t>
      </w:r>
      <w:r w:rsidR="00C05C4A">
        <w:rPr>
          <w:iCs/>
          <w:sz w:val="24"/>
          <w:szCs w:val="24"/>
        </w:rPr>
        <w:t>п</w:t>
      </w:r>
      <w:r w:rsidRPr="00C05C4A">
        <w:rPr>
          <w:iCs/>
          <w:sz w:val="24"/>
          <w:szCs w:val="24"/>
        </w:rPr>
        <w:t xml:space="preserve">рограммы </w:t>
      </w:r>
      <w:r w:rsidRPr="00C05C4A">
        <w:rPr>
          <w:sz w:val="24"/>
          <w:szCs w:val="24"/>
        </w:rPr>
        <w:t>«Развитие территориального общественного</w:t>
      </w:r>
      <w:r w:rsidR="00A20E3E">
        <w:rPr>
          <w:sz w:val="24"/>
          <w:szCs w:val="24"/>
        </w:rPr>
        <w:t xml:space="preserve"> </w:t>
      </w:r>
      <w:r w:rsidRPr="00C05C4A">
        <w:rPr>
          <w:sz w:val="24"/>
          <w:szCs w:val="24"/>
        </w:rPr>
        <w:t xml:space="preserve">самоуправления городского поселения г. Суровикино»» </w:t>
      </w:r>
      <w:r w:rsidR="007C119E" w:rsidRPr="00C05C4A">
        <w:rPr>
          <w:sz w:val="24"/>
          <w:szCs w:val="24"/>
        </w:rPr>
        <w:t xml:space="preserve">(в редакции </w:t>
      </w:r>
      <w:r w:rsidR="00C05C4A">
        <w:rPr>
          <w:sz w:val="24"/>
          <w:szCs w:val="24"/>
        </w:rPr>
        <w:t>п</w:t>
      </w:r>
      <w:r w:rsidR="007C119E" w:rsidRPr="00C05C4A">
        <w:rPr>
          <w:sz w:val="24"/>
          <w:szCs w:val="24"/>
        </w:rPr>
        <w:t>остановлени</w:t>
      </w:r>
      <w:r w:rsidR="00D0103D">
        <w:rPr>
          <w:sz w:val="24"/>
          <w:szCs w:val="24"/>
        </w:rPr>
        <w:t>й</w:t>
      </w:r>
      <w:r w:rsidR="004A7372" w:rsidRPr="00C05C4A">
        <w:rPr>
          <w:sz w:val="24"/>
          <w:szCs w:val="24"/>
        </w:rPr>
        <w:t xml:space="preserve"> от</w:t>
      </w:r>
      <w:r w:rsidR="00A20E3E">
        <w:rPr>
          <w:sz w:val="24"/>
          <w:szCs w:val="24"/>
        </w:rPr>
        <w:t xml:space="preserve"> </w:t>
      </w:r>
      <w:r w:rsidR="004A7372" w:rsidRPr="00C05C4A">
        <w:rPr>
          <w:sz w:val="24"/>
          <w:szCs w:val="24"/>
        </w:rPr>
        <w:t>30.12.2020 № 435</w:t>
      </w:r>
      <w:r w:rsidR="00D0103D">
        <w:rPr>
          <w:sz w:val="24"/>
          <w:szCs w:val="24"/>
        </w:rPr>
        <w:t>, от 30.12.2021 № 405</w:t>
      </w:r>
      <w:r w:rsidR="00B95399">
        <w:rPr>
          <w:sz w:val="24"/>
          <w:szCs w:val="24"/>
        </w:rPr>
        <w:t>, от 30.12.2022г. № 408</w:t>
      </w:r>
      <w:r w:rsidR="00D0103D">
        <w:rPr>
          <w:sz w:val="24"/>
          <w:szCs w:val="24"/>
        </w:rPr>
        <w:t>)</w:t>
      </w:r>
    </w:p>
    <w:p w14:paraId="1DEA42A9" w14:textId="77777777" w:rsidR="000B4B20" w:rsidRPr="00ED0158" w:rsidRDefault="000B4B20" w:rsidP="00F32642">
      <w:pPr>
        <w:suppressAutoHyphens/>
        <w:autoSpaceDE/>
        <w:autoSpaceDN/>
        <w:adjustRightInd/>
        <w:jc w:val="center"/>
        <w:rPr>
          <w:rFonts w:eastAsia="Lucida Sans Unicode"/>
          <w:sz w:val="28"/>
          <w:szCs w:val="28"/>
        </w:rPr>
      </w:pPr>
    </w:p>
    <w:p w14:paraId="3F0C1241" w14:textId="77777777" w:rsidR="00D0103D" w:rsidRPr="00D0103D" w:rsidRDefault="00D0103D" w:rsidP="00F32642">
      <w:pPr>
        <w:tabs>
          <w:tab w:val="left" w:pos="9212"/>
        </w:tabs>
        <w:ind w:right="-144" w:firstLine="567"/>
        <w:jc w:val="both"/>
        <w:rPr>
          <w:sz w:val="24"/>
          <w:szCs w:val="24"/>
        </w:rPr>
      </w:pPr>
      <w:r w:rsidRPr="00D0103D">
        <w:rPr>
          <w:sz w:val="24"/>
          <w:szCs w:val="24"/>
        </w:rPr>
        <w:t>В целях соблюдения требований законодательства, обеспечения эффективного использования бюджетных средств, в соответствии с «Положением о разработке, утверждении и реализации ведомственных целевых программ», утвержденным постановлением от 11.07.2013г. № 244, руководствуясь Уставом городского поселения города Суровикино, Администрация городского поселения города Суровикино, в целях актуализации ведомственной программы</w:t>
      </w:r>
      <w:r w:rsidR="00A20E3E">
        <w:rPr>
          <w:sz w:val="24"/>
          <w:szCs w:val="24"/>
        </w:rPr>
        <w:t>, администрация городского поселения г.Суровикино</w:t>
      </w:r>
    </w:p>
    <w:p w14:paraId="4D251EAE" w14:textId="77777777" w:rsidR="000B4B20" w:rsidRPr="00ED0158" w:rsidRDefault="000B4B20" w:rsidP="00F32642">
      <w:pPr>
        <w:suppressAutoHyphens/>
        <w:autoSpaceDE/>
        <w:autoSpaceDN/>
        <w:adjustRightInd/>
        <w:ind w:firstLine="540"/>
        <w:jc w:val="both"/>
        <w:rPr>
          <w:rFonts w:eastAsia="Lucida Sans Unicode"/>
          <w:sz w:val="28"/>
          <w:szCs w:val="28"/>
        </w:rPr>
      </w:pPr>
    </w:p>
    <w:p w14:paraId="2416D599" w14:textId="77777777" w:rsidR="000B4B20" w:rsidRPr="00D0103D" w:rsidRDefault="000B4B20" w:rsidP="00F32642">
      <w:pPr>
        <w:suppressAutoHyphens/>
        <w:autoSpaceDE/>
        <w:autoSpaceDN/>
        <w:adjustRightInd/>
        <w:jc w:val="both"/>
        <w:rPr>
          <w:rFonts w:eastAsia="Lucida Sans Unicode"/>
          <w:sz w:val="24"/>
          <w:szCs w:val="24"/>
        </w:rPr>
      </w:pPr>
      <w:r w:rsidRPr="00D0103D">
        <w:rPr>
          <w:rFonts w:eastAsia="Lucida Sans Unicode"/>
          <w:sz w:val="24"/>
          <w:szCs w:val="24"/>
        </w:rPr>
        <w:t xml:space="preserve">п о с т а н о в л я </w:t>
      </w:r>
      <w:r w:rsidR="00F32642">
        <w:rPr>
          <w:rFonts w:eastAsia="Lucida Sans Unicode"/>
          <w:sz w:val="24"/>
          <w:szCs w:val="24"/>
        </w:rPr>
        <w:t>е т</w:t>
      </w:r>
      <w:r w:rsidRPr="00D0103D">
        <w:rPr>
          <w:rFonts w:eastAsia="Lucida Sans Unicode"/>
          <w:sz w:val="24"/>
          <w:szCs w:val="24"/>
        </w:rPr>
        <w:t>:</w:t>
      </w:r>
    </w:p>
    <w:p w14:paraId="1B0D2700" w14:textId="77777777" w:rsidR="00D0103D" w:rsidRPr="00D0103D" w:rsidRDefault="00D0103D" w:rsidP="00F32642">
      <w:pPr>
        <w:suppressAutoHyphens/>
        <w:autoSpaceDE/>
        <w:autoSpaceDN/>
        <w:adjustRightInd/>
        <w:ind w:firstLine="540"/>
        <w:jc w:val="both"/>
        <w:rPr>
          <w:rFonts w:eastAsia="Lucida Sans Unicode"/>
          <w:sz w:val="24"/>
          <w:szCs w:val="24"/>
        </w:rPr>
      </w:pPr>
    </w:p>
    <w:p w14:paraId="629DEB5D" w14:textId="77777777" w:rsidR="003A7FCB" w:rsidRPr="00D0103D" w:rsidRDefault="007A2E6A" w:rsidP="00F32642">
      <w:pPr>
        <w:widowControl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D0103D">
        <w:rPr>
          <w:bCs/>
          <w:sz w:val="24"/>
          <w:szCs w:val="24"/>
        </w:rPr>
        <w:t>1</w:t>
      </w:r>
      <w:r w:rsidR="003A7FCB" w:rsidRPr="00D0103D">
        <w:rPr>
          <w:bCs/>
          <w:sz w:val="24"/>
          <w:szCs w:val="24"/>
        </w:rPr>
        <w:t xml:space="preserve">.Внести в </w:t>
      </w:r>
      <w:r w:rsidR="003A7FCB" w:rsidRPr="00D0103D">
        <w:rPr>
          <w:sz w:val="24"/>
          <w:szCs w:val="24"/>
        </w:rPr>
        <w:t xml:space="preserve">ведомственную целевую программу </w:t>
      </w:r>
      <w:r w:rsidR="003A7FCB" w:rsidRPr="00D0103D">
        <w:rPr>
          <w:rFonts w:eastAsia="Lucida Sans Unicode"/>
          <w:sz w:val="24"/>
          <w:szCs w:val="24"/>
        </w:rPr>
        <w:t>«Развитие  территориального общественного самоуправления городского поселения города Суровики</w:t>
      </w:r>
      <w:r w:rsidR="00F601C6" w:rsidRPr="00D0103D">
        <w:rPr>
          <w:rFonts w:eastAsia="Lucida Sans Unicode"/>
          <w:sz w:val="24"/>
          <w:szCs w:val="24"/>
        </w:rPr>
        <w:t>но</w:t>
      </w:r>
      <w:r w:rsidR="003A7FCB" w:rsidRPr="00D0103D">
        <w:rPr>
          <w:rFonts w:eastAsia="Lucida Sans Unicode"/>
          <w:sz w:val="24"/>
          <w:szCs w:val="24"/>
        </w:rPr>
        <w:t xml:space="preserve">» </w:t>
      </w:r>
      <w:r w:rsidR="003A7FCB" w:rsidRPr="00D0103D">
        <w:rPr>
          <w:bCs/>
          <w:sz w:val="24"/>
          <w:szCs w:val="24"/>
        </w:rPr>
        <w:t>следующие изменения:</w:t>
      </w:r>
    </w:p>
    <w:p w14:paraId="5F5B29BF" w14:textId="77777777" w:rsidR="003A7FCB" w:rsidRPr="00D0103D" w:rsidRDefault="00AB4F7C" w:rsidP="00F32642">
      <w:pPr>
        <w:widowControl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B9539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3A7FCB" w:rsidRPr="00D0103D">
        <w:rPr>
          <w:bCs/>
          <w:sz w:val="24"/>
          <w:szCs w:val="24"/>
        </w:rPr>
        <w:t xml:space="preserve">Паспорт </w:t>
      </w:r>
      <w:r w:rsidR="003A7FCB" w:rsidRPr="00D0103D">
        <w:rPr>
          <w:sz w:val="24"/>
          <w:szCs w:val="24"/>
        </w:rPr>
        <w:t>ведомственной целевой программы «</w:t>
      </w:r>
      <w:r w:rsidR="00F601C6" w:rsidRPr="00D0103D">
        <w:rPr>
          <w:bCs/>
          <w:sz w:val="24"/>
          <w:szCs w:val="24"/>
        </w:rPr>
        <w:t>Развитие территориального общественного самоуправления</w:t>
      </w:r>
      <w:r w:rsidR="003A7FCB" w:rsidRPr="00D0103D">
        <w:rPr>
          <w:bCs/>
          <w:sz w:val="24"/>
          <w:szCs w:val="24"/>
        </w:rPr>
        <w:t xml:space="preserve"> городского поселения  г. Суровикино» изложить в редакции</w:t>
      </w:r>
      <w:r w:rsidR="007A2E6A" w:rsidRPr="00D0103D">
        <w:rPr>
          <w:bCs/>
          <w:sz w:val="24"/>
          <w:szCs w:val="24"/>
        </w:rPr>
        <w:t>, согласно приложения к постановлению.</w:t>
      </w:r>
    </w:p>
    <w:p w14:paraId="475D71DB" w14:textId="77777777" w:rsidR="007A2E6A" w:rsidRPr="00D0103D" w:rsidRDefault="007A2E6A" w:rsidP="00F32642">
      <w:pPr>
        <w:shd w:val="clear" w:color="auto" w:fill="FFFFFF"/>
        <w:ind w:firstLine="567"/>
        <w:jc w:val="both"/>
        <w:rPr>
          <w:sz w:val="24"/>
          <w:szCs w:val="24"/>
        </w:rPr>
      </w:pPr>
      <w:r w:rsidRPr="00D0103D">
        <w:rPr>
          <w:sz w:val="24"/>
          <w:szCs w:val="24"/>
        </w:rPr>
        <w:t>2. Начальнику отдела бухгалтерского учета и отчетности, главному бухгалтеру администрации городского поселения г. Суровикино, обеспечить ежегодное финансирование указанной программы в пределах сумм, предусмотренных на эти цели в бюджете городского поселения с учетом корректировки его доходной базы на очередной финансовый год.</w:t>
      </w:r>
    </w:p>
    <w:p w14:paraId="66E5C6DB" w14:textId="77777777" w:rsidR="007A2E6A" w:rsidRPr="00D0103D" w:rsidRDefault="007A2E6A" w:rsidP="00F32642">
      <w:pPr>
        <w:shd w:val="clear" w:color="auto" w:fill="FFFFFF"/>
        <w:ind w:firstLine="567"/>
        <w:jc w:val="both"/>
        <w:rPr>
          <w:sz w:val="24"/>
          <w:szCs w:val="24"/>
        </w:rPr>
      </w:pPr>
      <w:r w:rsidRPr="00D0103D">
        <w:rPr>
          <w:sz w:val="24"/>
          <w:szCs w:val="24"/>
        </w:rPr>
        <w:t>3.</w:t>
      </w:r>
      <w:r w:rsidR="00D0103D" w:rsidRPr="00D0103D">
        <w:rPr>
          <w:sz w:val="24"/>
          <w:szCs w:val="24"/>
        </w:rPr>
        <w:t xml:space="preserve"> Настоящее постановление вступает в силу со дня его подписания</w:t>
      </w:r>
      <w:r w:rsidRPr="00D0103D">
        <w:rPr>
          <w:sz w:val="24"/>
          <w:szCs w:val="24"/>
        </w:rPr>
        <w:t xml:space="preserve">. </w:t>
      </w:r>
    </w:p>
    <w:p w14:paraId="180AB9C5" w14:textId="77777777" w:rsidR="007A2E6A" w:rsidRPr="00D0103D" w:rsidRDefault="007A2E6A" w:rsidP="00F32642">
      <w:pPr>
        <w:shd w:val="clear" w:color="auto" w:fill="FFFFFF"/>
        <w:ind w:firstLine="567"/>
        <w:jc w:val="both"/>
        <w:rPr>
          <w:sz w:val="24"/>
          <w:szCs w:val="24"/>
        </w:rPr>
      </w:pPr>
      <w:r w:rsidRPr="00D0103D">
        <w:rPr>
          <w:sz w:val="24"/>
          <w:szCs w:val="24"/>
        </w:rPr>
        <w:t>4.</w:t>
      </w:r>
      <w:r w:rsidR="00D0103D" w:rsidRPr="00D0103D">
        <w:rPr>
          <w:sz w:val="24"/>
          <w:szCs w:val="24"/>
        </w:rPr>
        <w:t xml:space="preserve"> Контроль за исполнением настоящего постановления оставляю за собой</w:t>
      </w:r>
      <w:r w:rsidR="00F32642">
        <w:rPr>
          <w:sz w:val="24"/>
          <w:szCs w:val="24"/>
        </w:rPr>
        <w:t>.</w:t>
      </w:r>
    </w:p>
    <w:p w14:paraId="6E8577DB" w14:textId="77777777" w:rsidR="007A2E6A" w:rsidRDefault="007A2E6A" w:rsidP="00F32642">
      <w:pPr>
        <w:widowControl/>
        <w:autoSpaceDE/>
        <w:autoSpaceDN/>
        <w:adjustRightInd/>
        <w:ind w:firstLine="567"/>
        <w:jc w:val="both"/>
        <w:rPr>
          <w:bCs/>
          <w:sz w:val="24"/>
          <w:szCs w:val="24"/>
        </w:rPr>
      </w:pPr>
    </w:p>
    <w:p w14:paraId="1153FCBB" w14:textId="77777777" w:rsidR="00F32642" w:rsidRPr="00D0103D" w:rsidRDefault="00F32642" w:rsidP="00F32642">
      <w:pPr>
        <w:widowControl/>
        <w:autoSpaceDE/>
        <w:autoSpaceDN/>
        <w:adjustRightInd/>
        <w:ind w:firstLine="567"/>
        <w:jc w:val="both"/>
        <w:rPr>
          <w:bCs/>
          <w:sz w:val="24"/>
          <w:szCs w:val="24"/>
        </w:rPr>
      </w:pPr>
    </w:p>
    <w:p w14:paraId="5E134243" w14:textId="77777777" w:rsidR="007A2E6A" w:rsidRPr="00D0103D" w:rsidRDefault="007A2E6A" w:rsidP="00F32642">
      <w:pPr>
        <w:jc w:val="both"/>
        <w:rPr>
          <w:sz w:val="24"/>
          <w:szCs w:val="24"/>
        </w:rPr>
      </w:pPr>
      <w:r w:rsidRPr="00D0103D">
        <w:rPr>
          <w:rFonts w:eastAsia="Lucida Sans Unicode"/>
          <w:sz w:val="24"/>
          <w:szCs w:val="24"/>
        </w:rPr>
        <w:t>Глава городского поселения</w:t>
      </w:r>
      <w:r w:rsidR="00F32642">
        <w:rPr>
          <w:rFonts w:eastAsia="Lucida Sans Unicode"/>
          <w:sz w:val="24"/>
          <w:szCs w:val="24"/>
        </w:rPr>
        <w:t xml:space="preserve"> </w:t>
      </w:r>
      <w:r w:rsidR="00D0103D" w:rsidRPr="00D0103D">
        <w:rPr>
          <w:rFonts w:eastAsia="Lucida Sans Unicode"/>
          <w:sz w:val="24"/>
          <w:szCs w:val="24"/>
        </w:rPr>
        <w:t>г</w:t>
      </w:r>
      <w:r w:rsidR="00F32642">
        <w:rPr>
          <w:rFonts w:eastAsia="Lucida Sans Unicode"/>
          <w:sz w:val="24"/>
          <w:szCs w:val="24"/>
        </w:rPr>
        <w:t>.</w:t>
      </w:r>
      <w:r w:rsidRPr="00D0103D">
        <w:rPr>
          <w:rFonts w:eastAsia="Lucida Sans Unicode"/>
          <w:sz w:val="24"/>
          <w:szCs w:val="24"/>
        </w:rPr>
        <w:t xml:space="preserve">Суровикино </w:t>
      </w:r>
      <w:r w:rsidRPr="00D0103D">
        <w:rPr>
          <w:rFonts w:eastAsia="Lucida Sans Unicode"/>
          <w:sz w:val="24"/>
          <w:szCs w:val="24"/>
        </w:rPr>
        <w:tab/>
        <w:t xml:space="preserve">                       </w:t>
      </w:r>
      <w:r w:rsidR="00D0103D" w:rsidRPr="00D0103D">
        <w:rPr>
          <w:rFonts w:eastAsia="Lucida Sans Unicode"/>
          <w:sz w:val="24"/>
          <w:szCs w:val="24"/>
        </w:rPr>
        <w:t xml:space="preserve">      </w:t>
      </w:r>
      <w:r w:rsidRPr="00D0103D">
        <w:rPr>
          <w:rFonts w:eastAsia="Lucida Sans Unicode"/>
          <w:sz w:val="24"/>
          <w:szCs w:val="24"/>
        </w:rPr>
        <w:t xml:space="preserve">     </w:t>
      </w:r>
      <w:r w:rsidR="00F32642">
        <w:rPr>
          <w:rFonts w:eastAsia="Lucida Sans Unicode"/>
          <w:sz w:val="24"/>
          <w:szCs w:val="24"/>
        </w:rPr>
        <w:t xml:space="preserve">            </w:t>
      </w:r>
      <w:r w:rsidRPr="00D0103D">
        <w:rPr>
          <w:rFonts w:eastAsia="Lucida Sans Unicode"/>
          <w:sz w:val="24"/>
          <w:szCs w:val="24"/>
        </w:rPr>
        <w:t>Е.Ф. Кудлаева</w:t>
      </w:r>
    </w:p>
    <w:p w14:paraId="23E1E440" w14:textId="77777777" w:rsidR="00B95399" w:rsidRDefault="00B95399" w:rsidP="00F32642">
      <w:pPr>
        <w:shd w:val="clear" w:color="auto" w:fill="FFFFFF"/>
        <w:ind w:right="-33"/>
        <w:jc w:val="right"/>
      </w:pPr>
    </w:p>
    <w:p w14:paraId="2BFE31E9" w14:textId="77777777" w:rsidR="00B95399" w:rsidRDefault="00B95399" w:rsidP="00F32642">
      <w:pPr>
        <w:shd w:val="clear" w:color="auto" w:fill="FFFFFF"/>
        <w:ind w:right="-33"/>
        <w:jc w:val="right"/>
      </w:pPr>
    </w:p>
    <w:p w14:paraId="51CD7622" w14:textId="77777777" w:rsidR="00B95399" w:rsidRDefault="00B95399" w:rsidP="00F32642">
      <w:pPr>
        <w:shd w:val="clear" w:color="auto" w:fill="FFFFFF"/>
        <w:ind w:right="-33"/>
        <w:jc w:val="right"/>
      </w:pPr>
    </w:p>
    <w:p w14:paraId="5239E2EC" w14:textId="77777777" w:rsidR="00C05C4A" w:rsidRPr="00F32642" w:rsidRDefault="00C05C4A" w:rsidP="00F32642">
      <w:pPr>
        <w:shd w:val="clear" w:color="auto" w:fill="FFFFFF"/>
        <w:ind w:right="-33"/>
        <w:jc w:val="right"/>
      </w:pPr>
      <w:r w:rsidRPr="00F32642">
        <w:lastRenderedPageBreak/>
        <w:t>Приложение</w:t>
      </w:r>
    </w:p>
    <w:p w14:paraId="11C35925" w14:textId="77777777" w:rsidR="00C05C4A" w:rsidRPr="00F32642" w:rsidRDefault="00C05C4A" w:rsidP="00F32642">
      <w:pPr>
        <w:shd w:val="clear" w:color="auto" w:fill="FFFFFF"/>
        <w:ind w:right="-33"/>
        <w:jc w:val="right"/>
      </w:pPr>
      <w:r w:rsidRPr="00F32642">
        <w:t xml:space="preserve"> к постановлению главы</w:t>
      </w:r>
    </w:p>
    <w:p w14:paraId="0E3F9904" w14:textId="77777777" w:rsidR="00C05C4A" w:rsidRPr="00F32642" w:rsidRDefault="00C05C4A" w:rsidP="00F32642">
      <w:pPr>
        <w:shd w:val="clear" w:color="auto" w:fill="FFFFFF"/>
        <w:ind w:right="-33"/>
        <w:jc w:val="right"/>
      </w:pPr>
      <w:r w:rsidRPr="00F32642">
        <w:t xml:space="preserve"> администрации городского</w:t>
      </w:r>
    </w:p>
    <w:p w14:paraId="38DDE740" w14:textId="77777777" w:rsidR="00C05C4A" w:rsidRPr="00F32642" w:rsidRDefault="00C05C4A" w:rsidP="00F32642">
      <w:pPr>
        <w:shd w:val="clear" w:color="auto" w:fill="FFFFFF"/>
        <w:ind w:right="-33"/>
        <w:jc w:val="right"/>
      </w:pPr>
      <w:r w:rsidRPr="00F32642">
        <w:t>поселения г.Суровикино</w:t>
      </w:r>
    </w:p>
    <w:p w14:paraId="33FD4FF4" w14:textId="388CF771" w:rsidR="00C05C4A" w:rsidRPr="00F32642" w:rsidRDefault="00C05C4A" w:rsidP="00F32642">
      <w:pPr>
        <w:shd w:val="clear" w:color="auto" w:fill="FFFFFF"/>
        <w:ind w:right="-33"/>
        <w:jc w:val="right"/>
      </w:pPr>
      <w:r w:rsidRPr="00F32642">
        <w:t xml:space="preserve"> от </w:t>
      </w:r>
      <w:r w:rsidR="00B95399">
        <w:t>29</w:t>
      </w:r>
      <w:r w:rsidR="00F32642" w:rsidRPr="00F32642">
        <w:t>.12.</w:t>
      </w:r>
      <w:r w:rsidRPr="00F32642">
        <w:t xml:space="preserve"> 202</w:t>
      </w:r>
      <w:r w:rsidR="00B95399">
        <w:t>3</w:t>
      </w:r>
      <w:r w:rsidRPr="00F32642">
        <w:t xml:space="preserve"> года № </w:t>
      </w:r>
      <w:r w:rsidR="00F32642" w:rsidRPr="00F32642">
        <w:t xml:space="preserve"> </w:t>
      </w:r>
      <w:r w:rsidR="00677114">
        <w:t>480</w:t>
      </w:r>
    </w:p>
    <w:p w14:paraId="17F104FB" w14:textId="77777777" w:rsidR="00AB4F7C" w:rsidRPr="00C05C4A" w:rsidRDefault="00AB4F7C" w:rsidP="00F32642">
      <w:pPr>
        <w:shd w:val="clear" w:color="auto" w:fill="FFFFFF"/>
        <w:ind w:right="-33"/>
        <w:jc w:val="right"/>
        <w:rPr>
          <w:sz w:val="22"/>
          <w:szCs w:val="22"/>
        </w:rPr>
      </w:pPr>
    </w:p>
    <w:p w14:paraId="1458D3A6" w14:textId="77777777" w:rsidR="000B4B20" w:rsidRPr="00F32642" w:rsidRDefault="000B4B20" w:rsidP="00F32642">
      <w:pPr>
        <w:shd w:val="clear" w:color="auto" w:fill="FFFFFF"/>
        <w:ind w:right="-33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 xml:space="preserve">1. ПАСПОРТ ведомственной целевой программы </w:t>
      </w:r>
    </w:p>
    <w:p w14:paraId="2EBC3F34" w14:textId="77777777" w:rsidR="000B4B20" w:rsidRPr="00F32642" w:rsidRDefault="000B4B20" w:rsidP="00F32642">
      <w:pPr>
        <w:shd w:val="clear" w:color="auto" w:fill="FFFFFF"/>
        <w:ind w:right="-10"/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369"/>
        <w:gridCol w:w="6129"/>
      </w:tblGrid>
      <w:tr w:rsidR="000B4B20" w:rsidRPr="00F32642" w14:paraId="07B866C1" w14:textId="77777777" w:rsidTr="00506B0D">
        <w:tc>
          <w:tcPr>
            <w:tcW w:w="3369" w:type="dxa"/>
          </w:tcPr>
          <w:p w14:paraId="06D174B4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Наименование распорядителя средств местного  бюджета</w:t>
            </w:r>
          </w:p>
          <w:p w14:paraId="2C76C375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</w:p>
        </w:tc>
        <w:tc>
          <w:tcPr>
            <w:tcW w:w="6129" w:type="dxa"/>
          </w:tcPr>
          <w:p w14:paraId="63351D78" w14:textId="77777777" w:rsidR="000B4B20" w:rsidRPr="00F32642" w:rsidRDefault="000B4B20" w:rsidP="00F32642">
            <w:pPr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Администрация  городского поселения г. Суровикино</w:t>
            </w:r>
          </w:p>
        </w:tc>
      </w:tr>
      <w:tr w:rsidR="000B4B20" w:rsidRPr="00F32642" w14:paraId="2B30C854" w14:textId="77777777" w:rsidTr="00506B0D">
        <w:tc>
          <w:tcPr>
            <w:tcW w:w="3369" w:type="dxa"/>
          </w:tcPr>
          <w:p w14:paraId="484AABA4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Наименование</w:t>
            </w:r>
          </w:p>
          <w:p w14:paraId="73A78EE3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Программы</w:t>
            </w:r>
          </w:p>
        </w:tc>
        <w:tc>
          <w:tcPr>
            <w:tcW w:w="6129" w:type="dxa"/>
          </w:tcPr>
          <w:p w14:paraId="7E219246" w14:textId="77777777" w:rsidR="000B4B20" w:rsidRPr="00F32642" w:rsidRDefault="000B4B20" w:rsidP="00F32642">
            <w:pPr>
              <w:shd w:val="clear" w:color="auto" w:fill="FFFFFF"/>
              <w:ind w:right="-34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Ведомственная целевая программа «Развитие территориального общественного самоуправления городского поселения города Суровикино»</w:t>
            </w:r>
          </w:p>
          <w:p w14:paraId="68F5725A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B4B20" w:rsidRPr="00F32642" w14:paraId="5F901BEB" w14:textId="77777777" w:rsidTr="00506B0D">
        <w:tc>
          <w:tcPr>
            <w:tcW w:w="3369" w:type="dxa"/>
          </w:tcPr>
          <w:p w14:paraId="09820BFF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Должностное лицо, утвердившее программу (дата утверждения), или наименование и номер  соответствующего нормативного акта</w:t>
            </w:r>
          </w:p>
          <w:p w14:paraId="5D12E211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</w:p>
        </w:tc>
        <w:tc>
          <w:tcPr>
            <w:tcW w:w="6129" w:type="dxa"/>
          </w:tcPr>
          <w:p w14:paraId="38779B5D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Глава городского поселения города Суровикино </w:t>
            </w:r>
          </w:p>
        </w:tc>
      </w:tr>
      <w:tr w:rsidR="000B4B20" w:rsidRPr="00F32642" w14:paraId="3CE8BBC5" w14:textId="77777777" w:rsidTr="00506B0D">
        <w:tc>
          <w:tcPr>
            <w:tcW w:w="3369" w:type="dxa"/>
          </w:tcPr>
          <w:p w14:paraId="368BFE1B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Цели и задачи </w:t>
            </w:r>
          </w:p>
          <w:p w14:paraId="33A035B0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24387FA6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2685CD8F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762BC103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079876AC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7F0D4B38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3C0BA006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2506E99D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153CE0F0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5B8E13CE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749A9DA6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6A9EE502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6CC479BB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487EEC60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483EF903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32E3D5A3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6987971E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11BD4FFD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  <w:p w14:paraId="26B25A94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129" w:type="dxa"/>
          </w:tcPr>
          <w:p w14:paraId="2349A60D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-развитие и совершенствование системы территориального общественного самоуправления городского поселения города Суровикино </w:t>
            </w:r>
          </w:p>
          <w:p w14:paraId="5B7402BC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 дальнейшее вовлечение населения городского поселения города Суровикино в процессы фор</w:t>
            </w:r>
            <w:r w:rsidRPr="00F32642">
              <w:rPr>
                <w:sz w:val="24"/>
                <w:szCs w:val="24"/>
              </w:rPr>
              <w:softHyphen/>
              <w:t>мирования и развития территориального общественного самоуправления для эффективного решения вопросов местно</w:t>
            </w:r>
            <w:r w:rsidRPr="00F32642">
              <w:rPr>
                <w:sz w:val="24"/>
                <w:szCs w:val="24"/>
              </w:rPr>
              <w:softHyphen/>
              <w:t>го значения;</w:t>
            </w:r>
          </w:p>
          <w:p w14:paraId="0C99C11D" w14:textId="77777777" w:rsidR="000B4B20" w:rsidRPr="00F32642" w:rsidRDefault="000B4B20" w:rsidP="00F32642">
            <w:pPr>
              <w:shd w:val="clear" w:color="auto" w:fill="FFFFFF"/>
              <w:ind w:right="137" w:hanging="75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 -совершенствование организации взаимодействия органов местного самоуправления с орга</w:t>
            </w:r>
            <w:r w:rsidRPr="00F32642">
              <w:rPr>
                <w:spacing w:val="-18"/>
                <w:sz w:val="24"/>
                <w:szCs w:val="24"/>
              </w:rPr>
              <w:t>низациями  территориального общественного  самоуправления</w:t>
            </w:r>
            <w:r w:rsidRPr="00F32642">
              <w:rPr>
                <w:sz w:val="24"/>
                <w:szCs w:val="24"/>
              </w:rPr>
              <w:t xml:space="preserve"> для реализации социально значимых инициатив населе</w:t>
            </w:r>
            <w:r w:rsidRPr="00F32642">
              <w:rPr>
                <w:sz w:val="24"/>
                <w:szCs w:val="24"/>
              </w:rPr>
              <w:softHyphen/>
              <w:t>ния;</w:t>
            </w:r>
          </w:p>
          <w:p w14:paraId="01922EB6" w14:textId="77777777" w:rsidR="000B4B20" w:rsidRPr="00F32642" w:rsidRDefault="000B4B20" w:rsidP="00F32642">
            <w:pPr>
              <w:shd w:val="clear" w:color="auto" w:fill="FFFFFF"/>
              <w:ind w:right="140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-стимулирование организаций террито</w:t>
            </w:r>
            <w:r w:rsidRPr="00F32642">
              <w:rPr>
                <w:sz w:val="24"/>
                <w:szCs w:val="24"/>
              </w:rPr>
              <w:softHyphen/>
              <w:t>риального общественного самоуправле</w:t>
            </w:r>
            <w:r w:rsidRPr="00F32642">
              <w:rPr>
                <w:sz w:val="24"/>
                <w:szCs w:val="24"/>
              </w:rPr>
              <w:softHyphen/>
              <w:t>ния для решения вопросов уставной дея</w:t>
            </w:r>
            <w:r w:rsidRPr="00F32642">
              <w:rPr>
                <w:sz w:val="24"/>
                <w:szCs w:val="24"/>
              </w:rPr>
              <w:softHyphen/>
              <w:t>тельности и обмена опытом;</w:t>
            </w:r>
          </w:p>
          <w:p w14:paraId="60169FEE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-привлечение населения к осуществлению мероприятий по  благоустройству территорий, повышение ответственности за соблюдение чистоты и порядка.</w:t>
            </w:r>
          </w:p>
          <w:p w14:paraId="5F0266EB" w14:textId="77777777" w:rsidR="00F32642" w:rsidRDefault="00F32642" w:rsidP="00F32642">
            <w:pPr>
              <w:shd w:val="clear" w:color="auto" w:fill="FFFFFF"/>
              <w:ind w:right="133"/>
              <w:jc w:val="both"/>
              <w:rPr>
                <w:sz w:val="24"/>
                <w:szCs w:val="24"/>
              </w:rPr>
            </w:pPr>
          </w:p>
          <w:p w14:paraId="7A333B88" w14:textId="77777777" w:rsidR="000B4B20" w:rsidRPr="00F32642" w:rsidRDefault="000B4B20" w:rsidP="00F32642">
            <w:pPr>
              <w:shd w:val="clear" w:color="auto" w:fill="FFFFFF"/>
              <w:ind w:right="133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-количество организаций территори</w:t>
            </w:r>
            <w:r w:rsidRPr="00F32642">
              <w:rPr>
                <w:sz w:val="24"/>
                <w:szCs w:val="24"/>
              </w:rPr>
              <w:softHyphen/>
              <w:t xml:space="preserve">ального общественного самоуправления городского поселения г. Суровикино </w:t>
            </w:r>
          </w:p>
          <w:p w14:paraId="1A7FBB68" w14:textId="77777777" w:rsidR="000B4B20" w:rsidRPr="00F32642" w:rsidRDefault="000B4B20" w:rsidP="00F32642">
            <w:pPr>
              <w:shd w:val="clear" w:color="auto" w:fill="FFFFFF"/>
              <w:ind w:right="119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-количество председателей и членов советов территориального общественного самоуправления, избранных депутатами </w:t>
            </w:r>
            <w:r w:rsidRPr="00F32642">
              <w:rPr>
                <w:spacing w:val="-11"/>
                <w:sz w:val="24"/>
                <w:szCs w:val="24"/>
              </w:rPr>
              <w:t xml:space="preserve">представительного органа городского поселения г. Суровикино </w:t>
            </w:r>
            <w:r w:rsidRPr="00F32642">
              <w:rPr>
                <w:sz w:val="24"/>
                <w:szCs w:val="24"/>
              </w:rPr>
              <w:t>от количества де</w:t>
            </w:r>
            <w:r w:rsidRPr="00F32642">
              <w:rPr>
                <w:sz w:val="24"/>
                <w:szCs w:val="24"/>
              </w:rPr>
              <w:softHyphen/>
              <w:t>путатов представительных органов дан</w:t>
            </w:r>
            <w:r w:rsidRPr="00F32642">
              <w:rPr>
                <w:sz w:val="24"/>
                <w:szCs w:val="24"/>
              </w:rPr>
              <w:softHyphen/>
            </w:r>
            <w:r w:rsidRPr="00F32642">
              <w:rPr>
                <w:spacing w:val="-16"/>
                <w:sz w:val="24"/>
                <w:szCs w:val="24"/>
              </w:rPr>
              <w:t>ных муниципальных образований;</w:t>
            </w:r>
          </w:p>
          <w:p w14:paraId="314546F2" w14:textId="77777777" w:rsidR="000B4B20" w:rsidRPr="00F32642" w:rsidRDefault="000B4B20" w:rsidP="00F32642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-доля средств бюджетов поселений, расходуемых на решение вопросов мест</w:t>
            </w:r>
            <w:r w:rsidRPr="00F32642">
              <w:rPr>
                <w:sz w:val="24"/>
                <w:szCs w:val="24"/>
              </w:rPr>
              <w:softHyphen/>
              <w:t>ного значения в сфере благоустройства на основании договоров между советами территориального общественного само</w:t>
            </w:r>
            <w:r w:rsidRPr="00F32642">
              <w:rPr>
                <w:sz w:val="24"/>
                <w:szCs w:val="24"/>
              </w:rPr>
              <w:softHyphen/>
            </w:r>
            <w:r w:rsidRPr="00F32642">
              <w:rPr>
                <w:sz w:val="24"/>
                <w:szCs w:val="24"/>
              </w:rPr>
              <w:lastRenderedPageBreak/>
              <w:t>управления и органами местного само</w:t>
            </w:r>
            <w:r w:rsidRPr="00F32642">
              <w:rPr>
                <w:sz w:val="24"/>
                <w:szCs w:val="24"/>
              </w:rPr>
              <w:softHyphen/>
              <w:t>управления;</w:t>
            </w:r>
          </w:p>
          <w:p w14:paraId="49BF744D" w14:textId="77777777" w:rsidR="000B4B20" w:rsidRPr="00F32642" w:rsidRDefault="000B4B20" w:rsidP="00F3264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-доля доходов территориального обще</w:t>
            </w:r>
            <w:r w:rsidRPr="00F32642">
              <w:rPr>
                <w:sz w:val="24"/>
                <w:szCs w:val="24"/>
              </w:rPr>
              <w:softHyphen/>
              <w:t>ственного самоуправления, полученных от добровольных пожертвований от физических и юридических лиц в структуре рас</w:t>
            </w:r>
            <w:r w:rsidRPr="00F32642">
              <w:rPr>
                <w:sz w:val="24"/>
                <w:szCs w:val="24"/>
              </w:rPr>
              <w:softHyphen/>
              <w:t>ходов, направленных территориальным общественным самоуправлением на реше</w:t>
            </w:r>
            <w:r w:rsidRPr="00F32642">
              <w:rPr>
                <w:sz w:val="24"/>
                <w:szCs w:val="24"/>
              </w:rPr>
              <w:softHyphen/>
              <w:t>ние вопросов благоустройства территорий;</w:t>
            </w:r>
          </w:p>
          <w:p w14:paraId="50DD8543" w14:textId="77777777" w:rsidR="000B4B20" w:rsidRPr="00F32642" w:rsidRDefault="000B4B20" w:rsidP="00F32642">
            <w:pPr>
              <w:shd w:val="clear" w:color="auto" w:fill="FFFFFF"/>
              <w:ind w:right="112"/>
              <w:jc w:val="both"/>
              <w:rPr>
                <w:sz w:val="24"/>
                <w:szCs w:val="24"/>
              </w:rPr>
            </w:pPr>
            <w:r w:rsidRPr="00F32642">
              <w:rPr>
                <w:spacing w:val="-4"/>
                <w:sz w:val="24"/>
                <w:szCs w:val="24"/>
              </w:rPr>
              <w:t xml:space="preserve">-количество договоров о социальном </w:t>
            </w:r>
            <w:r w:rsidRPr="00F32642">
              <w:rPr>
                <w:sz w:val="24"/>
                <w:szCs w:val="24"/>
              </w:rPr>
              <w:t>партнерстве, заключенных советами тер</w:t>
            </w:r>
            <w:r w:rsidRPr="00F32642">
              <w:rPr>
                <w:sz w:val="24"/>
                <w:szCs w:val="24"/>
              </w:rPr>
              <w:softHyphen/>
              <w:t>риториального общественного само</w:t>
            </w:r>
            <w:r w:rsidRPr="00F32642">
              <w:rPr>
                <w:sz w:val="24"/>
                <w:szCs w:val="24"/>
              </w:rPr>
              <w:softHyphen/>
              <w:t>управления;</w:t>
            </w:r>
          </w:p>
          <w:p w14:paraId="5D4E4CA1" w14:textId="77777777" w:rsidR="000B4B20" w:rsidRDefault="000B4B20" w:rsidP="00F32642">
            <w:pPr>
              <w:shd w:val="clear" w:color="auto" w:fill="FFFFFF"/>
              <w:ind w:right="11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-количество организаций территори</w:t>
            </w:r>
            <w:r w:rsidRPr="00F32642">
              <w:rPr>
                <w:sz w:val="24"/>
                <w:szCs w:val="24"/>
              </w:rPr>
              <w:softHyphen/>
              <w:t>ального общественного самоуправления, имеющих собственные информационные ресурсы (сайты, газеты, стенгазеты, информационные листы), в процентах от общего количества организаций террито</w:t>
            </w:r>
            <w:r w:rsidRPr="00F32642">
              <w:rPr>
                <w:sz w:val="24"/>
                <w:szCs w:val="24"/>
              </w:rPr>
              <w:softHyphen/>
              <w:t>риального общественного самоуправле</w:t>
            </w:r>
            <w:r w:rsidRPr="00F32642">
              <w:rPr>
                <w:sz w:val="24"/>
                <w:szCs w:val="24"/>
              </w:rPr>
              <w:softHyphen/>
              <w:t>ния городского поселения г. Суровикино</w:t>
            </w:r>
          </w:p>
          <w:p w14:paraId="1FDEAEE8" w14:textId="77777777" w:rsidR="00F32642" w:rsidRPr="00F32642" w:rsidRDefault="00F32642" w:rsidP="00F32642">
            <w:pPr>
              <w:shd w:val="clear" w:color="auto" w:fill="FFFFFF"/>
              <w:ind w:right="11"/>
              <w:jc w:val="both"/>
              <w:rPr>
                <w:sz w:val="24"/>
                <w:szCs w:val="24"/>
              </w:rPr>
            </w:pPr>
          </w:p>
        </w:tc>
      </w:tr>
      <w:tr w:rsidR="000B4B20" w:rsidRPr="00F32642" w14:paraId="061CC64F" w14:textId="77777777" w:rsidTr="00506B0D">
        <w:tc>
          <w:tcPr>
            <w:tcW w:w="3369" w:type="dxa"/>
          </w:tcPr>
          <w:p w14:paraId="477844F7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</w:p>
        </w:tc>
        <w:tc>
          <w:tcPr>
            <w:tcW w:w="6129" w:type="dxa"/>
          </w:tcPr>
          <w:p w14:paraId="6BFA8DBF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B4B20" w:rsidRPr="00F32642" w14:paraId="03217DE0" w14:textId="77777777" w:rsidTr="00506B0D">
        <w:tc>
          <w:tcPr>
            <w:tcW w:w="3369" w:type="dxa"/>
          </w:tcPr>
          <w:p w14:paraId="18F08A29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Характеристика программных мероприятий</w:t>
            </w:r>
          </w:p>
          <w:p w14:paraId="5EF108FB" w14:textId="77777777" w:rsidR="000B4B20" w:rsidRPr="00F32642" w:rsidRDefault="000B4B20" w:rsidP="00F3264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129" w:type="dxa"/>
          </w:tcPr>
          <w:p w14:paraId="5FF266F7" w14:textId="77777777" w:rsidR="000B4B20" w:rsidRPr="00F32642" w:rsidRDefault="000B4B20" w:rsidP="00F32642">
            <w:pPr>
              <w:shd w:val="clear" w:color="auto" w:fill="FFFFFF"/>
              <w:ind w:left="-108" w:right="28" w:firstLine="567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Мероприятия программы направлены на:</w:t>
            </w:r>
          </w:p>
          <w:p w14:paraId="7164ED24" w14:textId="77777777" w:rsidR="000B4B20" w:rsidRPr="00F32642" w:rsidRDefault="000B4B20" w:rsidP="00F32642">
            <w:pPr>
              <w:shd w:val="clear" w:color="auto" w:fill="FFFFFF"/>
              <w:ind w:right="2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-организационно-методическое обеспечение деятельно</w:t>
            </w:r>
            <w:r w:rsidRPr="00F32642">
              <w:rPr>
                <w:sz w:val="24"/>
                <w:szCs w:val="24"/>
              </w:rPr>
              <w:softHyphen/>
              <w:t>сти органов территориального общест</w:t>
            </w:r>
            <w:r w:rsidRPr="00F32642">
              <w:rPr>
                <w:sz w:val="24"/>
                <w:szCs w:val="24"/>
              </w:rPr>
              <w:softHyphen/>
              <w:t>венного самоуправления городского поселения города Суровикино;</w:t>
            </w:r>
          </w:p>
          <w:p w14:paraId="47EA6EFF" w14:textId="77777777" w:rsidR="000B4B20" w:rsidRPr="00F32642" w:rsidRDefault="000B4B20" w:rsidP="00F32642">
            <w:pPr>
              <w:shd w:val="clear" w:color="auto" w:fill="FFFFFF"/>
              <w:ind w:right="2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 мероприятия по благоустройству территорий ТОС;</w:t>
            </w:r>
          </w:p>
          <w:p w14:paraId="07B0FC4A" w14:textId="77777777" w:rsidR="000B4B20" w:rsidRPr="00F32642" w:rsidRDefault="000B4B20" w:rsidP="00F32642">
            <w:pPr>
              <w:shd w:val="clear" w:color="auto" w:fill="FFFFFF"/>
              <w:ind w:right="2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-организацию и проведение мероприятий по ликвидации несанкционированных свалок;</w:t>
            </w:r>
          </w:p>
          <w:p w14:paraId="2BCB5995" w14:textId="77777777" w:rsidR="000B4B20" w:rsidRPr="00F32642" w:rsidRDefault="000B4B20" w:rsidP="00F32642">
            <w:pPr>
              <w:shd w:val="clear" w:color="auto" w:fill="FFFFFF"/>
              <w:ind w:left="67" w:right="2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-обустройство детских и спортивных площадок;</w:t>
            </w:r>
          </w:p>
          <w:p w14:paraId="33387389" w14:textId="77777777" w:rsidR="000B4B20" w:rsidRPr="00F32642" w:rsidRDefault="000B4B20" w:rsidP="00F32642">
            <w:pPr>
              <w:shd w:val="clear" w:color="auto" w:fill="FFFFFF"/>
              <w:ind w:right="2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-озеленение территории поселения;</w:t>
            </w:r>
          </w:p>
          <w:p w14:paraId="17B51069" w14:textId="77777777" w:rsidR="000B4B20" w:rsidRPr="00F32642" w:rsidRDefault="000B4B20" w:rsidP="00F32642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-мероприятия по обеспечению условий </w:t>
            </w:r>
            <w:r w:rsidRPr="00F32642">
              <w:rPr>
                <w:spacing w:val="-13"/>
                <w:sz w:val="24"/>
                <w:szCs w:val="24"/>
              </w:rPr>
              <w:t>исполнения организациями территори</w:t>
            </w:r>
            <w:r w:rsidRPr="00F32642">
              <w:rPr>
                <w:sz w:val="24"/>
                <w:szCs w:val="24"/>
              </w:rPr>
              <w:t xml:space="preserve">ального общественного самоуправления уставной деятельности, осуществления собственных инициатив по вопросам местного значения; </w:t>
            </w:r>
          </w:p>
          <w:p w14:paraId="1843441E" w14:textId="77777777" w:rsidR="000B4B20" w:rsidRPr="00F32642" w:rsidRDefault="000B4B20" w:rsidP="00F32642">
            <w:pPr>
              <w:shd w:val="clear" w:color="auto" w:fill="FFFFFF"/>
              <w:ind w:right="25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-мероприятия по стимулированию ор</w:t>
            </w:r>
            <w:r w:rsidRPr="00F32642">
              <w:rPr>
                <w:sz w:val="24"/>
                <w:szCs w:val="24"/>
              </w:rPr>
              <w:softHyphen/>
              <w:t>ганизаций территориального обществен</w:t>
            </w:r>
            <w:r w:rsidRPr="00F32642">
              <w:rPr>
                <w:sz w:val="24"/>
                <w:szCs w:val="24"/>
              </w:rPr>
              <w:softHyphen/>
              <w:t>ного самоуправления городского поселения города Суровикино для решения вопросов уставной деятельности и обмена опытом;</w:t>
            </w:r>
          </w:p>
          <w:p w14:paraId="679900AC" w14:textId="77777777" w:rsidR="000B4B20" w:rsidRPr="00F32642" w:rsidRDefault="000B4B20" w:rsidP="00F32642">
            <w:pPr>
              <w:shd w:val="clear" w:color="auto" w:fill="FFFFFF"/>
              <w:ind w:right="25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-мероприятия по информационному </w:t>
            </w:r>
            <w:r w:rsidRPr="00F32642">
              <w:rPr>
                <w:spacing w:val="-10"/>
                <w:sz w:val="24"/>
                <w:szCs w:val="24"/>
              </w:rPr>
              <w:t>обеспечению деятельности территори</w:t>
            </w:r>
            <w:r w:rsidRPr="00F32642">
              <w:rPr>
                <w:sz w:val="24"/>
                <w:szCs w:val="24"/>
              </w:rPr>
              <w:t>ального общественного самоуправления городского поселения города Суровикино.</w:t>
            </w:r>
          </w:p>
          <w:p w14:paraId="73BBB527" w14:textId="77777777" w:rsidR="000B4B20" w:rsidRPr="00F32642" w:rsidRDefault="000B4B20" w:rsidP="00F32642">
            <w:pPr>
              <w:suppressAutoHyphens/>
              <w:ind w:left="-108" w:firstLine="108"/>
              <w:jc w:val="both"/>
              <w:rPr>
                <w:sz w:val="24"/>
                <w:szCs w:val="24"/>
              </w:rPr>
            </w:pPr>
          </w:p>
        </w:tc>
      </w:tr>
      <w:tr w:rsidR="000B4B20" w:rsidRPr="00F32642" w14:paraId="4181C7B9" w14:textId="77777777" w:rsidTr="00506B0D">
        <w:tc>
          <w:tcPr>
            <w:tcW w:w="3369" w:type="dxa"/>
          </w:tcPr>
          <w:p w14:paraId="36E6B2A6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Сроки реализации</w:t>
            </w:r>
          </w:p>
          <w:p w14:paraId="4B604D98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</w:p>
        </w:tc>
        <w:tc>
          <w:tcPr>
            <w:tcW w:w="6129" w:type="dxa"/>
          </w:tcPr>
          <w:p w14:paraId="488D8F0B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2020 – 202</w:t>
            </w:r>
            <w:r w:rsidR="00B95399">
              <w:rPr>
                <w:sz w:val="24"/>
                <w:szCs w:val="24"/>
              </w:rPr>
              <w:t>3</w:t>
            </w:r>
            <w:r w:rsidRPr="00F32642">
              <w:rPr>
                <w:sz w:val="24"/>
                <w:szCs w:val="24"/>
              </w:rPr>
              <w:t xml:space="preserve"> годы</w:t>
            </w:r>
          </w:p>
          <w:p w14:paraId="79B57621" w14:textId="77777777" w:rsidR="000B4B20" w:rsidRPr="00F32642" w:rsidRDefault="000B4B20" w:rsidP="00F3264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B4B20" w:rsidRPr="00F32642" w14:paraId="1AB07E59" w14:textId="77777777" w:rsidTr="00506B0D">
        <w:tc>
          <w:tcPr>
            <w:tcW w:w="3369" w:type="dxa"/>
          </w:tcPr>
          <w:p w14:paraId="2AD7E83D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Объемы и источники</w:t>
            </w:r>
          </w:p>
          <w:p w14:paraId="37F53272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129" w:type="dxa"/>
          </w:tcPr>
          <w:p w14:paraId="549D016D" w14:textId="77777777" w:rsidR="000B4B20" w:rsidRPr="00F32642" w:rsidRDefault="000B4B20" w:rsidP="00F32642">
            <w:pPr>
              <w:shd w:val="clear" w:color="auto" w:fill="FFFFFF"/>
              <w:tabs>
                <w:tab w:val="left" w:pos="9072"/>
              </w:tabs>
              <w:ind w:left="14" w:right="21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Объем финансирования программы на 2020-202</w:t>
            </w:r>
            <w:r w:rsidR="00B95399">
              <w:rPr>
                <w:sz w:val="24"/>
                <w:szCs w:val="24"/>
              </w:rPr>
              <w:t>3</w:t>
            </w:r>
            <w:r w:rsidRPr="00F32642">
              <w:rPr>
                <w:sz w:val="24"/>
                <w:szCs w:val="24"/>
              </w:rPr>
              <w:t xml:space="preserve"> годы составит </w:t>
            </w:r>
            <w:r w:rsidR="00B95399">
              <w:rPr>
                <w:sz w:val="24"/>
                <w:szCs w:val="24"/>
              </w:rPr>
              <w:t>29</w:t>
            </w:r>
            <w:r w:rsidR="00D0103D" w:rsidRPr="00F32642">
              <w:rPr>
                <w:sz w:val="24"/>
                <w:szCs w:val="24"/>
              </w:rPr>
              <w:t>5,0</w:t>
            </w:r>
            <w:r w:rsidRPr="00F32642">
              <w:rPr>
                <w:sz w:val="24"/>
                <w:szCs w:val="24"/>
              </w:rPr>
              <w:t xml:space="preserve"> тыс. рублей, в том числе:</w:t>
            </w:r>
          </w:p>
          <w:p w14:paraId="264C8D6A" w14:textId="77777777" w:rsidR="000B4B20" w:rsidRPr="00F32642" w:rsidRDefault="000B4B20" w:rsidP="00F32642">
            <w:pPr>
              <w:shd w:val="clear" w:color="auto" w:fill="FFFFFF"/>
              <w:ind w:left="684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в 2020 году – </w:t>
            </w:r>
            <w:r w:rsidR="007A2E6A" w:rsidRPr="00F32642">
              <w:rPr>
                <w:sz w:val="24"/>
                <w:szCs w:val="24"/>
              </w:rPr>
              <w:t>85</w:t>
            </w:r>
            <w:r w:rsidRPr="00F32642">
              <w:rPr>
                <w:sz w:val="24"/>
                <w:szCs w:val="24"/>
              </w:rPr>
              <w:t xml:space="preserve"> тыс. рублей;</w:t>
            </w:r>
          </w:p>
          <w:p w14:paraId="61D9D4AD" w14:textId="77777777" w:rsidR="000B4B20" w:rsidRPr="00F32642" w:rsidRDefault="000B4B20" w:rsidP="00F32642">
            <w:pPr>
              <w:shd w:val="clear" w:color="auto" w:fill="FFFFFF"/>
              <w:ind w:left="691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в 2021 году -  70 тыс. рублей;</w:t>
            </w:r>
          </w:p>
          <w:p w14:paraId="7CC0E163" w14:textId="77777777" w:rsidR="000B4B20" w:rsidRPr="00F32642" w:rsidRDefault="000B4B20" w:rsidP="00F32642">
            <w:pPr>
              <w:shd w:val="clear" w:color="auto" w:fill="FFFFFF"/>
              <w:ind w:left="68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в 2022 году -  70 тыс. рублей.</w:t>
            </w:r>
          </w:p>
          <w:p w14:paraId="0E938C6D" w14:textId="77777777" w:rsidR="00D51CFD" w:rsidRPr="00F32642" w:rsidRDefault="00D51CFD" w:rsidP="00F32642">
            <w:pPr>
              <w:shd w:val="clear" w:color="auto" w:fill="FFFFFF"/>
              <w:ind w:left="688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в 2023 году -  70 тыс. рублей.</w:t>
            </w:r>
          </w:p>
          <w:p w14:paraId="4D7EF602" w14:textId="77777777" w:rsidR="000B4B20" w:rsidRPr="00F32642" w:rsidRDefault="00F601C6" w:rsidP="00F32642">
            <w:pPr>
              <w:suppressAutoHyphens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         </w:t>
            </w:r>
          </w:p>
        </w:tc>
      </w:tr>
      <w:tr w:rsidR="000B4B20" w:rsidRPr="00F32642" w14:paraId="76FF9735" w14:textId="77777777" w:rsidTr="00506B0D">
        <w:tc>
          <w:tcPr>
            <w:tcW w:w="3369" w:type="dxa"/>
          </w:tcPr>
          <w:p w14:paraId="7FEBEB14" w14:textId="77777777" w:rsidR="000B4B20" w:rsidRPr="00F32642" w:rsidRDefault="000B4B20" w:rsidP="00F32642">
            <w:pPr>
              <w:suppressAutoHyphens/>
              <w:ind w:right="-121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Ожидаемые конечные результаты реализации </w:t>
            </w:r>
            <w:r w:rsidRPr="00F32642">
              <w:rPr>
                <w:sz w:val="24"/>
                <w:szCs w:val="24"/>
              </w:rPr>
              <w:lastRenderedPageBreak/>
              <w:t>программы и показатели социально-экономической эффективности</w:t>
            </w:r>
          </w:p>
        </w:tc>
        <w:tc>
          <w:tcPr>
            <w:tcW w:w="6129" w:type="dxa"/>
          </w:tcPr>
          <w:p w14:paraId="18A65ACD" w14:textId="77777777" w:rsidR="000B4B20" w:rsidRPr="00F32642" w:rsidRDefault="000B4B20" w:rsidP="00F32642">
            <w:pPr>
              <w:shd w:val="clear" w:color="auto" w:fill="FFFFFF"/>
              <w:tabs>
                <w:tab w:val="left" w:pos="5913"/>
              </w:tabs>
              <w:ind w:firstLine="492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lastRenderedPageBreak/>
              <w:t>В результате  реализации Программы предполагается:</w:t>
            </w:r>
          </w:p>
          <w:p w14:paraId="40F619C1" w14:textId="77777777" w:rsidR="000B4B20" w:rsidRPr="00F32642" w:rsidRDefault="000B4B20" w:rsidP="00F32642">
            <w:pPr>
              <w:shd w:val="clear" w:color="auto" w:fill="FFFFFF"/>
              <w:tabs>
                <w:tab w:val="left" w:pos="5913"/>
              </w:tabs>
              <w:ind w:firstLine="492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lastRenderedPageBreak/>
              <w:t>-создание развитой системы территориального  общественного  самоуправления городского поселения города Суровикино;</w:t>
            </w:r>
          </w:p>
          <w:p w14:paraId="3C46CC31" w14:textId="77777777" w:rsidR="000B4B20" w:rsidRPr="00F32642" w:rsidRDefault="000B4B20" w:rsidP="00F32642">
            <w:pPr>
              <w:shd w:val="clear" w:color="auto" w:fill="FFFFFF"/>
              <w:ind w:left="-75" w:right="4" w:firstLine="709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 xml:space="preserve">-расширение участия населения через </w:t>
            </w:r>
            <w:r w:rsidRPr="00F32642">
              <w:rPr>
                <w:spacing w:val="-11"/>
                <w:sz w:val="24"/>
                <w:szCs w:val="24"/>
              </w:rPr>
              <w:t xml:space="preserve">органы территориального общественного </w:t>
            </w:r>
            <w:r w:rsidRPr="00F32642">
              <w:rPr>
                <w:sz w:val="24"/>
                <w:szCs w:val="24"/>
              </w:rPr>
              <w:t>самоуправления в благоустройстве города, решении социальных и экономических проблем территории городского поселения города Суровикино;</w:t>
            </w:r>
          </w:p>
          <w:p w14:paraId="03144DCB" w14:textId="77777777" w:rsidR="000B4B20" w:rsidRPr="00F32642" w:rsidRDefault="000B4B20" w:rsidP="00F32642">
            <w:pPr>
              <w:shd w:val="clear" w:color="auto" w:fill="FFFFFF"/>
              <w:ind w:left="-75" w:right="4" w:firstLine="709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-укрепление доверия граждан к органам исполнительной власти и органам мест</w:t>
            </w:r>
            <w:r w:rsidRPr="00F32642">
              <w:rPr>
                <w:sz w:val="24"/>
                <w:szCs w:val="24"/>
              </w:rPr>
              <w:softHyphen/>
              <w:t>ного самоуправления городского поселения города Суровикино;</w:t>
            </w:r>
          </w:p>
          <w:p w14:paraId="3CF91DFE" w14:textId="77777777" w:rsidR="000B4B20" w:rsidRPr="00F32642" w:rsidRDefault="000B4B20" w:rsidP="00F32642">
            <w:pPr>
              <w:shd w:val="clear" w:color="auto" w:fill="FFFFFF"/>
              <w:ind w:left="-75" w:right="7" w:firstLine="709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-повышение уровня информированно</w:t>
            </w:r>
            <w:r w:rsidRPr="00F32642">
              <w:rPr>
                <w:sz w:val="24"/>
                <w:szCs w:val="24"/>
              </w:rPr>
              <w:softHyphen/>
              <w:t>сти населения о деятельности территори</w:t>
            </w:r>
            <w:r w:rsidRPr="00F32642">
              <w:rPr>
                <w:sz w:val="24"/>
                <w:szCs w:val="24"/>
              </w:rPr>
              <w:softHyphen/>
              <w:t>ального общественного самоуправления;</w:t>
            </w:r>
          </w:p>
          <w:p w14:paraId="3C006A6C" w14:textId="77777777" w:rsidR="000B4B20" w:rsidRPr="00F32642" w:rsidRDefault="000B4B20" w:rsidP="00F32642">
            <w:pPr>
              <w:shd w:val="clear" w:color="auto" w:fill="FFFFFF"/>
              <w:ind w:left="-75" w:right="22" w:firstLine="709"/>
              <w:jc w:val="both"/>
              <w:rPr>
                <w:sz w:val="24"/>
                <w:szCs w:val="24"/>
              </w:rPr>
            </w:pPr>
            <w:r w:rsidRPr="00F32642">
              <w:rPr>
                <w:sz w:val="24"/>
                <w:szCs w:val="24"/>
              </w:rPr>
              <w:t>-улучшение качества жизни населения городского поселения города Суровикино.</w:t>
            </w:r>
          </w:p>
        </w:tc>
      </w:tr>
    </w:tbl>
    <w:p w14:paraId="4658D4A0" w14:textId="77777777" w:rsidR="000B4B20" w:rsidRPr="00F32642" w:rsidRDefault="000B4B20" w:rsidP="00F32642">
      <w:pPr>
        <w:shd w:val="clear" w:color="auto" w:fill="FFFFFF"/>
        <w:tabs>
          <w:tab w:val="left" w:pos="9072"/>
        </w:tabs>
        <w:ind w:right="21"/>
        <w:jc w:val="center"/>
        <w:rPr>
          <w:b/>
          <w:sz w:val="24"/>
          <w:szCs w:val="24"/>
        </w:rPr>
      </w:pPr>
    </w:p>
    <w:p w14:paraId="58E1C814" w14:textId="77777777" w:rsidR="000B4B20" w:rsidRPr="00F32642" w:rsidRDefault="000B4B20" w:rsidP="00F32642">
      <w:pPr>
        <w:shd w:val="clear" w:color="auto" w:fill="FFFFFF"/>
        <w:tabs>
          <w:tab w:val="left" w:pos="9072"/>
        </w:tabs>
        <w:ind w:right="21"/>
        <w:jc w:val="center"/>
        <w:rPr>
          <w:b/>
          <w:sz w:val="24"/>
          <w:szCs w:val="24"/>
        </w:rPr>
      </w:pPr>
    </w:p>
    <w:p w14:paraId="68C58BD1" w14:textId="77777777" w:rsidR="000B4B20" w:rsidRDefault="000B4B20" w:rsidP="00F32642">
      <w:pPr>
        <w:shd w:val="clear" w:color="auto" w:fill="FFFFFF"/>
        <w:tabs>
          <w:tab w:val="left" w:pos="9072"/>
        </w:tabs>
        <w:ind w:right="21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2. Характеристика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уровне.</w:t>
      </w:r>
    </w:p>
    <w:p w14:paraId="7D91C7FC" w14:textId="77777777" w:rsidR="000B4B20" w:rsidRPr="00F32642" w:rsidRDefault="000B4B20" w:rsidP="00F32642">
      <w:pPr>
        <w:shd w:val="clear" w:color="auto" w:fill="FFFFFF"/>
        <w:ind w:left="36" w:right="21" w:firstLine="652"/>
        <w:jc w:val="both"/>
        <w:rPr>
          <w:sz w:val="24"/>
          <w:szCs w:val="24"/>
        </w:rPr>
      </w:pPr>
      <w:r w:rsidRPr="00F32642">
        <w:rPr>
          <w:sz w:val="24"/>
          <w:szCs w:val="24"/>
        </w:rPr>
        <w:t xml:space="preserve">Принятие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32642">
          <w:rPr>
            <w:sz w:val="24"/>
            <w:szCs w:val="24"/>
          </w:rPr>
          <w:t>2003 г</w:t>
        </w:r>
      </w:smartTag>
      <w:r w:rsidRPr="00F32642">
        <w:rPr>
          <w:sz w:val="24"/>
          <w:szCs w:val="24"/>
        </w:rPr>
        <w:t>. № 131-ФЗ "Об общих принципах организации местного самоуправления в Россий</w:t>
      </w:r>
      <w:r w:rsidRPr="00F32642">
        <w:rPr>
          <w:sz w:val="24"/>
          <w:szCs w:val="24"/>
        </w:rPr>
        <w:softHyphen/>
        <w:t>ской Федерации" дало законодательную основу для самоорганизации граждан в городском поселении городе Суровикино. Деятельность территориального общественного самоуправления (далее именуется ТОС) рассматривается не обособленно сама по себе, а в контексте равноправного участника партнерства админи</w:t>
      </w:r>
      <w:r w:rsidRPr="00F32642">
        <w:rPr>
          <w:sz w:val="24"/>
          <w:szCs w:val="24"/>
        </w:rPr>
        <w:softHyphen/>
        <w:t>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14:paraId="5CB20070" w14:textId="77777777" w:rsidR="000B4B20" w:rsidRPr="00F32642" w:rsidRDefault="000B4B20" w:rsidP="00F32642">
      <w:pPr>
        <w:shd w:val="clear" w:color="auto" w:fill="FFFFFF"/>
        <w:ind w:firstLine="670"/>
        <w:jc w:val="both"/>
        <w:rPr>
          <w:sz w:val="24"/>
          <w:szCs w:val="24"/>
        </w:rPr>
      </w:pPr>
      <w:r w:rsidRPr="00F32642">
        <w:rPr>
          <w:spacing w:val="-5"/>
          <w:sz w:val="24"/>
          <w:szCs w:val="24"/>
        </w:rPr>
        <w:t xml:space="preserve">Организации ТОС через своих представителей вправе осуществлять </w:t>
      </w:r>
      <w:r w:rsidRPr="00F32642">
        <w:rPr>
          <w:spacing w:val="-6"/>
          <w:sz w:val="24"/>
          <w:szCs w:val="24"/>
        </w:rPr>
        <w:t>нормотворческую инициативу в представительных органах местного само</w:t>
      </w:r>
      <w:r w:rsidRPr="00F32642">
        <w:rPr>
          <w:spacing w:val="-6"/>
          <w:sz w:val="24"/>
          <w:szCs w:val="24"/>
        </w:rPr>
        <w:softHyphen/>
      </w:r>
      <w:r w:rsidRPr="00F32642">
        <w:rPr>
          <w:spacing w:val="-5"/>
          <w:sz w:val="24"/>
          <w:szCs w:val="24"/>
        </w:rPr>
        <w:t xml:space="preserve">управления муниципальных образований по вопросам местного значения. </w:t>
      </w:r>
      <w:r w:rsidRPr="00F32642">
        <w:rPr>
          <w:sz w:val="24"/>
          <w:szCs w:val="24"/>
        </w:rPr>
        <w:t xml:space="preserve">Они являются составной частью системы местного самоуправления и </w:t>
      </w:r>
      <w:r w:rsidRPr="00F32642">
        <w:rPr>
          <w:spacing w:val="-5"/>
          <w:sz w:val="24"/>
          <w:szCs w:val="24"/>
        </w:rPr>
        <w:t>в пределах своих полномочий взаимодействуют с органами местного самоуправления, общественными объедине</w:t>
      </w:r>
      <w:r w:rsidRPr="00F32642">
        <w:rPr>
          <w:spacing w:val="-5"/>
          <w:sz w:val="24"/>
          <w:szCs w:val="24"/>
        </w:rPr>
        <w:softHyphen/>
        <w:t xml:space="preserve">ниями, предприятиями, учреждениями и организациями, обеспечивая </w:t>
      </w:r>
      <w:r w:rsidRPr="00F32642">
        <w:rPr>
          <w:spacing w:val="-6"/>
          <w:sz w:val="24"/>
          <w:szCs w:val="24"/>
        </w:rPr>
        <w:t xml:space="preserve">реализацию принципов народовластия, развитие народной инициативы и </w:t>
      </w:r>
      <w:r w:rsidRPr="00F32642">
        <w:rPr>
          <w:sz w:val="24"/>
          <w:szCs w:val="24"/>
        </w:rPr>
        <w:t xml:space="preserve">расширение возможностей самостоятельного решения населением </w:t>
      </w:r>
      <w:r w:rsidRPr="00F32642">
        <w:rPr>
          <w:spacing w:val="-5"/>
          <w:sz w:val="24"/>
          <w:szCs w:val="24"/>
        </w:rPr>
        <w:t>вопросов местного значения, укрепление гарантий реализации прав и сво</w:t>
      </w:r>
      <w:r w:rsidRPr="00F32642">
        <w:rPr>
          <w:spacing w:val="-5"/>
          <w:sz w:val="24"/>
          <w:szCs w:val="24"/>
        </w:rPr>
        <w:softHyphen/>
      </w:r>
      <w:r w:rsidRPr="00F32642">
        <w:rPr>
          <w:sz w:val="24"/>
          <w:szCs w:val="24"/>
        </w:rPr>
        <w:t>бод граждан.</w:t>
      </w:r>
    </w:p>
    <w:p w14:paraId="33C7A620" w14:textId="77777777" w:rsidR="000B4B20" w:rsidRPr="00F32642" w:rsidRDefault="000B4B20" w:rsidP="00F32642">
      <w:pPr>
        <w:shd w:val="clear" w:color="auto" w:fill="FFFFFF"/>
        <w:ind w:left="11" w:right="11" w:firstLine="670"/>
        <w:jc w:val="both"/>
        <w:rPr>
          <w:sz w:val="24"/>
          <w:szCs w:val="24"/>
        </w:rPr>
      </w:pPr>
      <w:r w:rsidRPr="00F32642">
        <w:rPr>
          <w:spacing w:val="-6"/>
          <w:sz w:val="24"/>
          <w:szCs w:val="24"/>
        </w:rPr>
        <w:t>Муниципальная власть, законодательно делегируя на места много</w:t>
      </w:r>
      <w:r w:rsidRPr="00F32642">
        <w:rPr>
          <w:spacing w:val="-6"/>
          <w:sz w:val="24"/>
          <w:szCs w:val="24"/>
        </w:rPr>
        <w:softHyphen/>
        <w:t xml:space="preserve">численные полномочия, должна обеспечить грамотное управленческое и </w:t>
      </w:r>
      <w:r w:rsidRPr="00F32642">
        <w:rPr>
          <w:spacing w:val="-3"/>
          <w:sz w:val="24"/>
          <w:szCs w:val="24"/>
        </w:rPr>
        <w:t xml:space="preserve">финансовое сопровождение этих процессов. Руководствуясь пунктом 3 </w:t>
      </w:r>
      <w:r w:rsidRPr="00F32642">
        <w:rPr>
          <w:spacing w:val="-4"/>
          <w:sz w:val="24"/>
          <w:szCs w:val="24"/>
        </w:rPr>
        <w:t xml:space="preserve">статьи 1 Федерального закона от 6 октября </w:t>
      </w:r>
      <w:smartTag w:uri="urn:schemas-microsoft-com:office:smarttags" w:element="metricconverter">
        <w:smartTagPr>
          <w:attr w:name="ProductID" w:val="1999 г"/>
        </w:smartTagPr>
        <w:r w:rsidRPr="00F32642">
          <w:rPr>
            <w:spacing w:val="-4"/>
            <w:sz w:val="24"/>
            <w:szCs w:val="24"/>
          </w:rPr>
          <w:t>1999 г</w:t>
        </w:r>
      </w:smartTag>
      <w:r w:rsidRPr="00F32642">
        <w:rPr>
          <w:spacing w:val="-4"/>
          <w:sz w:val="24"/>
          <w:szCs w:val="24"/>
        </w:rPr>
        <w:t xml:space="preserve">. № 184-ФЗ "Об общих </w:t>
      </w:r>
      <w:r w:rsidRPr="00F32642">
        <w:rPr>
          <w:spacing w:val="-5"/>
          <w:sz w:val="24"/>
          <w:szCs w:val="24"/>
        </w:rPr>
        <w:t>принципах организации законодательных (представительных) и исполни</w:t>
      </w:r>
      <w:r w:rsidRPr="00F32642">
        <w:rPr>
          <w:spacing w:val="-5"/>
          <w:sz w:val="24"/>
          <w:szCs w:val="24"/>
        </w:rPr>
        <w:softHyphen/>
      </w:r>
      <w:r w:rsidRPr="00F32642">
        <w:rPr>
          <w:spacing w:val="-3"/>
          <w:sz w:val="24"/>
          <w:szCs w:val="24"/>
        </w:rPr>
        <w:t>тельных органов государственной власти субъектов Российской Федера</w:t>
      </w:r>
      <w:r w:rsidRPr="00F32642">
        <w:rPr>
          <w:spacing w:val="-3"/>
          <w:sz w:val="24"/>
          <w:szCs w:val="24"/>
        </w:rPr>
        <w:softHyphen/>
      </w:r>
      <w:r w:rsidRPr="00F32642">
        <w:rPr>
          <w:sz w:val="24"/>
          <w:szCs w:val="24"/>
        </w:rPr>
        <w:t xml:space="preserve">ции" и пунктом 2 статьи 33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32642">
          <w:rPr>
            <w:sz w:val="24"/>
            <w:szCs w:val="24"/>
          </w:rPr>
          <w:t>2003 г</w:t>
        </w:r>
      </w:smartTag>
      <w:r w:rsidRPr="00F32642">
        <w:rPr>
          <w:sz w:val="24"/>
          <w:szCs w:val="24"/>
        </w:rPr>
        <w:t xml:space="preserve">. </w:t>
      </w:r>
      <w:r w:rsidRPr="00F32642">
        <w:rPr>
          <w:spacing w:val="-1"/>
          <w:sz w:val="24"/>
          <w:szCs w:val="24"/>
        </w:rPr>
        <w:t xml:space="preserve">№ 131 -ФЗ "Об общих принципах организации местного самоуправления </w:t>
      </w:r>
      <w:r w:rsidRPr="00F32642">
        <w:rPr>
          <w:sz w:val="24"/>
          <w:szCs w:val="24"/>
        </w:rPr>
        <w:t xml:space="preserve">в Российской Федерации", органы </w:t>
      </w:r>
      <w:r w:rsidRPr="00F32642">
        <w:rPr>
          <w:spacing w:val="-6"/>
          <w:sz w:val="24"/>
          <w:szCs w:val="24"/>
        </w:rPr>
        <w:t>местного самоуправления обязаны содействовать населению в непосредст</w:t>
      </w:r>
      <w:r w:rsidRPr="00F32642">
        <w:rPr>
          <w:spacing w:val="-6"/>
          <w:sz w:val="24"/>
          <w:szCs w:val="24"/>
        </w:rPr>
        <w:softHyphen/>
      </w:r>
      <w:r w:rsidRPr="00F32642">
        <w:rPr>
          <w:sz w:val="24"/>
          <w:szCs w:val="24"/>
        </w:rPr>
        <w:t>венном осуществлении им местного самоуправления.</w:t>
      </w:r>
    </w:p>
    <w:p w14:paraId="0D3CE083" w14:textId="77777777" w:rsidR="000B4B20" w:rsidRPr="00F32642" w:rsidRDefault="000B4B20" w:rsidP="00F32642">
      <w:pPr>
        <w:shd w:val="clear" w:color="auto" w:fill="FFFFFF"/>
        <w:ind w:left="25" w:right="22" w:firstLine="670"/>
        <w:jc w:val="both"/>
        <w:rPr>
          <w:sz w:val="24"/>
          <w:szCs w:val="24"/>
        </w:rPr>
      </w:pPr>
      <w:r w:rsidRPr="00F32642">
        <w:rPr>
          <w:spacing w:val="-5"/>
          <w:sz w:val="24"/>
          <w:szCs w:val="24"/>
        </w:rPr>
        <w:t>В этом заключается суть функционального распределения и допол</w:t>
      </w:r>
      <w:r w:rsidRPr="00F32642">
        <w:rPr>
          <w:spacing w:val="-5"/>
          <w:sz w:val="24"/>
          <w:szCs w:val="24"/>
        </w:rPr>
        <w:softHyphen/>
      </w:r>
      <w:r w:rsidRPr="00F32642">
        <w:rPr>
          <w:sz w:val="24"/>
          <w:szCs w:val="24"/>
        </w:rPr>
        <w:t xml:space="preserve">нения </w:t>
      </w:r>
      <w:r w:rsidRPr="00F32642">
        <w:rPr>
          <w:sz w:val="24"/>
          <w:szCs w:val="24"/>
        </w:rPr>
        <w:lastRenderedPageBreak/>
        <w:t>управленческих усилий административной и гражданской власти в рамках сложившихся партнерских отношений.</w:t>
      </w:r>
    </w:p>
    <w:p w14:paraId="737DAE9E" w14:textId="77777777" w:rsidR="000B4B20" w:rsidRPr="00F32642" w:rsidRDefault="000B4B20" w:rsidP="00F32642">
      <w:pPr>
        <w:shd w:val="clear" w:color="auto" w:fill="FFFFFF"/>
        <w:ind w:left="22" w:right="25" w:firstLine="666"/>
        <w:jc w:val="both"/>
        <w:rPr>
          <w:sz w:val="24"/>
          <w:szCs w:val="24"/>
        </w:rPr>
      </w:pPr>
      <w:r w:rsidRPr="00F32642">
        <w:rPr>
          <w:spacing w:val="-6"/>
          <w:sz w:val="24"/>
          <w:szCs w:val="24"/>
        </w:rPr>
        <w:t>В масштабах городского поселения города Суровикино организация ТОС носит массо</w:t>
      </w:r>
      <w:r w:rsidRPr="00F32642">
        <w:rPr>
          <w:spacing w:val="-6"/>
          <w:sz w:val="24"/>
          <w:szCs w:val="24"/>
        </w:rPr>
        <w:softHyphen/>
      </w:r>
      <w:r w:rsidRPr="00F32642">
        <w:rPr>
          <w:spacing w:val="-7"/>
          <w:sz w:val="24"/>
          <w:szCs w:val="24"/>
        </w:rPr>
        <w:t xml:space="preserve">вый характер с безусловным сохранением принципов самоорганизации и самоуправления. На территории  поселения </w:t>
      </w:r>
      <w:r w:rsidRPr="00F32642">
        <w:rPr>
          <w:sz w:val="24"/>
          <w:szCs w:val="24"/>
        </w:rPr>
        <w:t xml:space="preserve"> создано 23 организации ТОС, из них 9 являются юридическими лицами. Организации ТОС </w:t>
      </w:r>
      <w:r w:rsidRPr="00F32642">
        <w:rPr>
          <w:spacing w:val="-6"/>
          <w:sz w:val="24"/>
          <w:szCs w:val="24"/>
        </w:rPr>
        <w:t>объединяют около 19 тысяч жителей поселения.</w:t>
      </w:r>
      <w:r w:rsidRPr="00F32642">
        <w:rPr>
          <w:sz w:val="24"/>
          <w:szCs w:val="24"/>
        </w:rPr>
        <w:t xml:space="preserve"> ТОС рассматривается в качестве </w:t>
      </w:r>
      <w:r w:rsidRPr="00F32642">
        <w:rPr>
          <w:spacing w:val="-6"/>
          <w:sz w:val="24"/>
          <w:szCs w:val="24"/>
        </w:rPr>
        <w:t xml:space="preserve">определяющего субъекта построения развитого гражданского общества и </w:t>
      </w:r>
      <w:r w:rsidRPr="00F32642">
        <w:rPr>
          <w:sz w:val="24"/>
          <w:szCs w:val="24"/>
        </w:rPr>
        <w:t>повышения качества жизни населения.</w:t>
      </w:r>
    </w:p>
    <w:p w14:paraId="37A0E9F8" w14:textId="77777777" w:rsidR="000B4B20" w:rsidRPr="00F32642" w:rsidRDefault="000B4B20" w:rsidP="00F32642">
      <w:pPr>
        <w:shd w:val="clear" w:color="auto" w:fill="FFFFFF"/>
        <w:ind w:left="29" w:right="36" w:firstLine="680"/>
        <w:jc w:val="both"/>
        <w:rPr>
          <w:sz w:val="24"/>
          <w:szCs w:val="24"/>
        </w:rPr>
      </w:pPr>
      <w:r w:rsidRPr="00F32642">
        <w:rPr>
          <w:spacing w:val="-6"/>
          <w:sz w:val="24"/>
          <w:szCs w:val="24"/>
        </w:rPr>
        <w:t xml:space="preserve">Уникальна и политическая роль движения ТОС. Оно становится </w:t>
      </w:r>
      <w:r w:rsidRPr="00F32642">
        <w:rPr>
          <w:spacing w:val="-7"/>
          <w:sz w:val="24"/>
          <w:szCs w:val="24"/>
        </w:rPr>
        <w:t xml:space="preserve">движущей силой политической жизни общества и гарантом политической </w:t>
      </w:r>
      <w:r w:rsidRPr="00F32642">
        <w:rPr>
          <w:spacing w:val="-3"/>
          <w:sz w:val="24"/>
          <w:szCs w:val="24"/>
        </w:rPr>
        <w:t xml:space="preserve">стабильности. На выборах разного уровня команды ТОС проявляют </w:t>
      </w:r>
      <w:r w:rsidRPr="00F32642">
        <w:rPr>
          <w:spacing w:val="-4"/>
          <w:sz w:val="24"/>
          <w:szCs w:val="24"/>
        </w:rPr>
        <w:t>безупречную организованность,   гражданскую ответственность,   способ</w:t>
      </w:r>
      <w:r w:rsidRPr="00F32642">
        <w:rPr>
          <w:sz w:val="24"/>
          <w:szCs w:val="24"/>
        </w:rPr>
        <w:t>ность  вести за собой большое количество людей в заданном политическом направлении. Значительное число председателей советов и активистов ТОС на местных выборах было избрано в органы местного самоуправления.</w:t>
      </w:r>
    </w:p>
    <w:p w14:paraId="333CB1A0" w14:textId="77777777" w:rsidR="000B4B20" w:rsidRPr="00F32642" w:rsidRDefault="000B4B20" w:rsidP="00F32642">
      <w:pPr>
        <w:shd w:val="clear" w:color="auto" w:fill="FFFFFF"/>
        <w:ind w:left="4" w:right="14" w:firstLine="66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Вместе с тем в городском поселении города Суровикино для дальнейшего развития и совершенствования системы ТОС недостаточно выстроен механизм сотрудничества организаций ТОС с отраслевыми структурами на уровне поселений, органами местного самоуправления. Не в полной мере оказывается содействие обмену опытом между организациями ТОС, а также информационная поддержка деятельности и инициатив ТОС в различных отраслевых направлениях.</w:t>
      </w:r>
    </w:p>
    <w:p w14:paraId="3A771B7F" w14:textId="77777777" w:rsidR="000B4B20" w:rsidRPr="00F32642" w:rsidRDefault="000B4B20" w:rsidP="00F32642">
      <w:pPr>
        <w:shd w:val="clear" w:color="auto" w:fill="FFFFFF"/>
        <w:ind w:left="670"/>
        <w:rPr>
          <w:sz w:val="24"/>
          <w:szCs w:val="24"/>
        </w:rPr>
      </w:pPr>
      <w:r w:rsidRPr="00F32642">
        <w:rPr>
          <w:sz w:val="24"/>
          <w:szCs w:val="24"/>
        </w:rPr>
        <w:t>Основные проблемы, сдерживающие развитие ТОС:</w:t>
      </w:r>
    </w:p>
    <w:p w14:paraId="06669ED9" w14:textId="77777777" w:rsidR="000B4B20" w:rsidRPr="00F32642" w:rsidRDefault="000B4B20" w:rsidP="00F32642">
      <w:pPr>
        <w:shd w:val="clear" w:color="auto" w:fill="FFFFFF"/>
        <w:ind w:left="14" w:right="14" w:firstLine="666"/>
        <w:jc w:val="both"/>
        <w:rPr>
          <w:sz w:val="24"/>
          <w:szCs w:val="24"/>
        </w:rPr>
      </w:pPr>
      <w:r w:rsidRPr="00F32642">
        <w:rPr>
          <w:spacing w:val="-4"/>
          <w:sz w:val="24"/>
          <w:szCs w:val="24"/>
        </w:rPr>
        <w:t>- несовершенство механизмов взаимодействия между</w:t>
      </w:r>
      <w:r w:rsidRPr="00F32642">
        <w:rPr>
          <w:sz w:val="24"/>
          <w:szCs w:val="24"/>
        </w:rPr>
        <w:t xml:space="preserve"> органами местного самоуправления и организа</w:t>
      </w:r>
      <w:r w:rsidRPr="00F32642">
        <w:rPr>
          <w:sz w:val="24"/>
          <w:szCs w:val="24"/>
        </w:rPr>
        <w:softHyphen/>
        <w:t>циями ТОС;</w:t>
      </w:r>
    </w:p>
    <w:p w14:paraId="29E897CA" w14:textId="77777777" w:rsidR="000B4B20" w:rsidRPr="00F32642" w:rsidRDefault="000B4B20" w:rsidP="00F32642">
      <w:pPr>
        <w:shd w:val="clear" w:color="auto" w:fill="FFFFFF"/>
        <w:ind w:left="7" w:right="22" w:firstLine="662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14:paraId="5B13F99F" w14:textId="77777777" w:rsidR="000B4B20" w:rsidRPr="00F32642" w:rsidRDefault="000B4B20" w:rsidP="00F32642">
      <w:pPr>
        <w:shd w:val="clear" w:color="auto" w:fill="FFFFFF"/>
        <w:ind w:left="25" w:right="29" w:firstLine="655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 низкий уровень активности гражданского общества в решении проблем развития территорий;</w:t>
      </w:r>
    </w:p>
    <w:p w14:paraId="285C2F6A" w14:textId="77777777" w:rsidR="000B4B20" w:rsidRPr="00F32642" w:rsidRDefault="000B4B20" w:rsidP="00F32642">
      <w:pPr>
        <w:shd w:val="clear" w:color="auto" w:fill="FFFFFF"/>
        <w:ind w:left="691"/>
        <w:rPr>
          <w:sz w:val="24"/>
          <w:szCs w:val="24"/>
        </w:rPr>
      </w:pPr>
      <w:r w:rsidRPr="00F32642">
        <w:rPr>
          <w:sz w:val="24"/>
          <w:szCs w:val="24"/>
        </w:rPr>
        <w:t>- недостаточная информированность населения о работе ТОС.</w:t>
      </w:r>
    </w:p>
    <w:p w14:paraId="7393C980" w14:textId="77777777" w:rsidR="000B4B20" w:rsidRPr="00F32642" w:rsidRDefault="000B4B20" w:rsidP="00F32642">
      <w:pPr>
        <w:shd w:val="clear" w:color="auto" w:fill="FFFFFF"/>
        <w:ind w:left="4" w:right="25" w:firstLine="659"/>
        <w:jc w:val="both"/>
        <w:rPr>
          <w:sz w:val="24"/>
          <w:szCs w:val="24"/>
        </w:rPr>
      </w:pPr>
      <w:r w:rsidRPr="00F32642">
        <w:rPr>
          <w:spacing w:val="-1"/>
          <w:sz w:val="24"/>
          <w:szCs w:val="24"/>
        </w:rPr>
        <w:t xml:space="preserve">Для эффективного решения вопросов развития ТОС необходимо </w:t>
      </w:r>
      <w:r w:rsidRPr="00F32642">
        <w:rPr>
          <w:sz w:val="24"/>
          <w:szCs w:val="24"/>
        </w:rPr>
        <w:t>применение программно-целевого метода с использованием организаци</w:t>
      </w:r>
      <w:r w:rsidRPr="00F32642">
        <w:rPr>
          <w:sz w:val="24"/>
          <w:szCs w:val="24"/>
        </w:rPr>
        <w:softHyphen/>
        <w:t>онно-хозяйственных механизмов взаимодействия, а также координации усилий и концентрации финансовых ресурсов, в связи, с чем разработана настоящая Программа.</w:t>
      </w:r>
    </w:p>
    <w:p w14:paraId="07A62518" w14:textId="77777777" w:rsidR="000B4B20" w:rsidRPr="00F32642" w:rsidRDefault="000B4B20" w:rsidP="00F32642">
      <w:pPr>
        <w:shd w:val="clear" w:color="auto" w:fill="FFFFFF"/>
        <w:ind w:left="7" w:right="29" w:firstLine="680"/>
        <w:jc w:val="both"/>
        <w:rPr>
          <w:sz w:val="24"/>
          <w:szCs w:val="24"/>
        </w:rPr>
      </w:pPr>
      <w:r w:rsidRPr="00F32642">
        <w:rPr>
          <w:sz w:val="24"/>
          <w:szCs w:val="24"/>
        </w:rPr>
        <w:t xml:space="preserve">Программа разработана с учетом основных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32642">
          <w:rPr>
            <w:sz w:val="24"/>
            <w:szCs w:val="24"/>
          </w:rPr>
          <w:t>2003 г</w:t>
        </w:r>
      </w:smartTag>
      <w:r w:rsidRPr="00F32642">
        <w:rPr>
          <w:sz w:val="24"/>
          <w:szCs w:val="24"/>
        </w:rPr>
        <w:t xml:space="preserve">. № </w:t>
      </w:r>
      <w:r w:rsidRPr="00F32642">
        <w:rPr>
          <w:spacing w:val="12"/>
          <w:sz w:val="24"/>
          <w:szCs w:val="24"/>
        </w:rPr>
        <w:t>131-ФЗ</w:t>
      </w:r>
      <w:r w:rsidRPr="00F32642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Устава городского поселения города Суровикино.</w:t>
      </w:r>
    </w:p>
    <w:p w14:paraId="0BE9CB49" w14:textId="77777777" w:rsidR="000B4B20" w:rsidRPr="00F32642" w:rsidRDefault="000B4B20" w:rsidP="00F32642">
      <w:pPr>
        <w:shd w:val="clear" w:color="auto" w:fill="FFFFFF"/>
        <w:ind w:left="7" w:right="29" w:firstLine="680"/>
        <w:jc w:val="both"/>
        <w:rPr>
          <w:sz w:val="24"/>
          <w:szCs w:val="24"/>
        </w:rPr>
      </w:pPr>
    </w:p>
    <w:p w14:paraId="23286086" w14:textId="77777777" w:rsidR="000B4B20" w:rsidRPr="00F32642" w:rsidRDefault="000B4B20" w:rsidP="00F32642">
      <w:pPr>
        <w:shd w:val="clear" w:color="auto" w:fill="FFFFFF"/>
        <w:ind w:right="50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3. Основные цели и задачи Программы</w:t>
      </w:r>
    </w:p>
    <w:p w14:paraId="5F0BC693" w14:textId="77777777" w:rsidR="000B4B20" w:rsidRDefault="000B4B20" w:rsidP="00F32642">
      <w:pPr>
        <w:shd w:val="clear" w:color="auto" w:fill="FFFFFF"/>
        <w:ind w:left="14" w:right="43" w:firstLine="66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Целью Программы является развитие и совершенствование системы ТОС городского поселения города Суровикино как формы организации граждан по месту их жительства для самостоятельного и под свою ответственность осуществ</w:t>
      </w:r>
      <w:r w:rsidRPr="00F32642">
        <w:rPr>
          <w:sz w:val="24"/>
          <w:szCs w:val="24"/>
        </w:rPr>
        <w:softHyphen/>
        <w:t>ления собственных инициатив по вопросам местного значения, эффектив</w:t>
      </w:r>
      <w:r w:rsidRPr="00F32642">
        <w:rPr>
          <w:sz w:val="24"/>
          <w:szCs w:val="24"/>
        </w:rPr>
        <w:softHyphen/>
        <w:t>ного взаимодействия органов исполнительной власти и органов местного самоуправления Волгоградской области с организациями ТОС.</w:t>
      </w:r>
    </w:p>
    <w:p w14:paraId="61CDE3B2" w14:textId="77777777" w:rsidR="00F32642" w:rsidRPr="00F32642" w:rsidRDefault="00F32642" w:rsidP="00F32642">
      <w:pPr>
        <w:shd w:val="clear" w:color="auto" w:fill="FFFFFF"/>
        <w:ind w:left="14" w:right="43" w:firstLine="666"/>
        <w:jc w:val="both"/>
        <w:rPr>
          <w:sz w:val="24"/>
          <w:szCs w:val="24"/>
        </w:rPr>
      </w:pPr>
    </w:p>
    <w:p w14:paraId="32A50BE4" w14:textId="77777777" w:rsidR="000B4B20" w:rsidRPr="00F32642" w:rsidRDefault="000B4B20" w:rsidP="00F32642">
      <w:pPr>
        <w:shd w:val="clear" w:color="auto" w:fill="FFFFFF"/>
        <w:ind w:left="14" w:right="43" w:firstLine="666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4.Описание ожидаемых результатов реализации программы и целевые индикаторы – измеряемые количественные показатели решения поставленных задач и хода реализации программы по годам</w:t>
      </w:r>
    </w:p>
    <w:p w14:paraId="00C5F6B5" w14:textId="77777777" w:rsidR="000B4B20" w:rsidRPr="00F32642" w:rsidRDefault="000B4B20" w:rsidP="00F32642">
      <w:pPr>
        <w:shd w:val="clear" w:color="auto" w:fill="FFFFFF"/>
        <w:ind w:left="7" w:right="38" w:firstLine="65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Программа нацелена на решение следующих задач:</w:t>
      </w:r>
    </w:p>
    <w:p w14:paraId="45963F2B" w14:textId="77777777" w:rsidR="000B4B20" w:rsidRPr="00F32642" w:rsidRDefault="000B4B20" w:rsidP="00F32642">
      <w:pPr>
        <w:shd w:val="clear" w:color="auto" w:fill="FFFFFF"/>
        <w:ind w:left="7" w:right="38" w:firstLine="655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-дальнейшее вовлечение населения городского поселения города Суровикино в процессы формирования и развития ТОС для эффективного решения вопросов местного значения;</w:t>
      </w:r>
    </w:p>
    <w:p w14:paraId="30021E0E" w14:textId="77777777" w:rsidR="000B4B20" w:rsidRPr="00F32642" w:rsidRDefault="000B4B20" w:rsidP="00F32642">
      <w:pPr>
        <w:shd w:val="clear" w:color="auto" w:fill="FFFFFF"/>
        <w:ind w:left="4" w:right="38" w:firstLine="662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-совершенствование организации взаимодействия органов государст</w:t>
      </w:r>
      <w:r w:rsidRPr="00F32642">
        <w:rPr>
          <w:sz w:val="24"/>
          <w:szCs w:val="24"/>
        </w:rPr>
        <w:softHyphen/>
        <w:t xml:space="preserve">венной власти и местного самоуправления с организациями ТОС для реализации социально значимых </w:t>
      </w:r>
      <w:r w:rsidRPr="00F32642">
        <w:rPr>
          <w:sz w:val="24"/>
          <w:szCs w:val="24"/>
        </w:rPr>
        <w:lastRenderedPageBreak/>
        <w:t>инициатив населения;</w:t>
      </w:r>
    </w:p>
    <w:p w14:paraId="5C47BE53" w14:textId="77777777" w:rsidR="000B4B20" w:rsidRPr="00F32642" w:rsidRDefault="000B4B20" w:rsidP="00F32642">
      <w:pPr>
        <w:shd w:val="clear" w:color="auto" w:fill="FFFFFF"/>
        <w:ind w:right="38" w:firstLine="677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-стимулирование организаций ТОС для решения вопросов уставной деятельности и обмена опытом;</w:t>
      </w:r>
    </w:p>
    <w:p w14:paraId="475D5BAE" w14:textId="77777777" w:rsidR="000B4B20" w:rsidRPr="00F32642" w:rsidRDefault="000B4B20" w:rsidP="00F32642">
      <w:pPr>
        <w:shd w:val="clear" w:color="auto" w:fill="FFFFFF"/>
        <w:ind w:left="673" w:right="38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-расширение информационной поддержки деятельности ТОС;</w:t>
      </w:r>
    </w:p>
    <w:p w14:paraId="639300C5" w14:textId="77777777" w:rsidR="000B4B20" w:rsidRPr="00F32642" w:rsidRDefault="000B4B20" w:rsidP="00F32642">
      <w:pPr>
        <w:shd w:val="clear" w:color="auto" w:fill="FFFFFF"/>
        <w:ind w:right="38" w:firstLine="70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-вовлечение населения городского поселения города Суровикино в работы по благоустройству территорий, подведомственных ТОС.</w:t>
      </w:r>
    </w:p>
    <w:p w14:paraId="19916840" w14:textId="77777777" w:rsidR="000B4B20" w:rsidRPr="00F32642" w:rsidRDefault="000B4B20" w:rsidP="00F32642">
      <w:pPr>
        <w:suppressAutoHyphens/>
        <w:ind w:firstLine="70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Реализация мероприятий Программы позволит повысить уровень  и качество жизни населения района, позволит сформировать организационные и финансовые условия для решения локальных проблем района, повысит активность жителей района в решении социальных проблем, обеспечить рост доверия населения к органам местного самоуправления.</w:t>
      </w:r>
    </w:p>
    <w:p w14:paraId="7A591B30" w14:textId="77777777" w:rsidR="000B4B20" w:rsidRPr="00F32642" w:rsidRDefault="000B4B20" w:rsidP="00F32642">
      <w:pPr>
        <w:shd w:val="clear" w:color="auto" w:fill="FFFFFF"/>
        <w:ind w:right="38" w:firstLine="709"/>
        <w:jc w:val="both"/>
        <w:rPr>
          <w:sz w:val="24"/>
          <w:szCs w:val="24"/>
        </w:rPr>
      </w:pPr>
    </w:p>
    <w:p w14:paraId="47750CA1" w14:textId="77777777" w:rsidR="000B4B20" w:rsidRPr="00F32642" w:rsidRDefault="000B4B20" w:rsidP="00F32642">
      <w:pPr>
        <w:shd w:val="clear" w:color="auto" w:fill="FFFFFF"/>
        <w:ind w:right="38" w:firstLine="709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 xml:space="preserve">5.Перечень и описание программных мероприятий, включая состав мероприятий, информацию о необходимых ресурсах </w:t>
      </w:r>
    </w:p>
    <w:p w14:paraId="707250A1" w14:textId="77777777" w:rsidR="000B4B20" w:rsidRPr="00F32642" w:rsidRDefault="000B4B20" w:rsidP="00F32642">
      <w:pPr>
        <w:keepNext/>
        <w:shd w:val="clear" w:color="auto" w:fill="FFFFFF"/>
        <w:ind w:right="23" w:firstLine="68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Комплекс программных мероприятий направлен на развитие ТОС городского поселения города Суровикино Волгоградской области.</w:t>
      </w:r>
    </w:p>
    <w:p w14:paraId="6C8C3004" w14:textId="77777777" w:rsidR="000B4B20" w:rsidRPr="00F32642" w:rsidRDefault="000B4B20" w:rsidP="00F32642">
      <w:pPr>
        <w:keepNext/>
        <w:shd w:val="clear" w:color="auto" w:fill="FFFFFF"/>
        <w:ind w:left="23" w:right="23" w:firstLine="66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Программа основывается на реализации следующих базовых направлений:</w:t>
      </w:r>
    </w:p>
    <w:p w14:paraId="591AE949" w14:textId="77777777" w:rsidR="000B4B20" w:rsidRPr="00F32642" w:rsidRDefault="000B4B20" w:rsidP="00F32642">
      <w:pPr>
        <w:shd w:val="clear" w:color="auto" w:fill="FFFFFF"/>
        <w:tabs>
          <w:tab w:val="left" w:pos="1192"/>
        </w:tabs>
        <w:ind w:right="7" w:firstLine="684"/>
        <w:jc w:val="both"/>
        <w:rPr>
          <w:sz w:val="24"/>
          <w:szCs w:val="24"/>
        </w:rPr>
      </w:pPr>
      <w:r w:rsidRPr="00F32642">
        <w:rPr>
          <w:spacing w:val="-7"/>
          <w:sz w:val="24"/>
          <w:szCs w:val="24"/>
        </w:rPr>
        <w:t>1.</w:t>
      </w:r>
      <w:r w:rsidRPr="00F32642">
        <w:rPr>
          <w:sz w:val="24"/>
          <w:szCs w:val="24"/>
        </w:rPr>
        <w:tab/>
        <w:t xml:space="preserve">Мероприятия по организационно-методическому обеспечению деятельности органов ТОС городского поселения города Суровикино. </w:t>
      </w:r>
    </w:p>
    <w:p w14:paraId="78747BA5" w14:textId="77777777" w:rsidR="000B4B20" w:rsidRPr="00F32642" w:rsidRDefault="000B4B20" w:rsidP="00F32642">
      <w:pPr>
        <w:shd w:val="clear" w:color="auto" w:fill="FFFFFF"/>
        <w:tabs>
          <w:tab w:val="left" w:pos="1192"/>
        </w:tabs>
        <w:ind w:right="7" w:firstLine="684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Данное направление предполагает:</w:t>
      </w:r>
    </w:p>
    <w:p w14:paraId="27B858E3" w14:textId="77777777" w:rsidR="000B4B20" w:rsidRPr="00F32642" w:rsidRDefault="000B4B20" w:rsidP="00F32642">
      <w:pPr>
        <w:shd w:val="clear" w:color="auto" w:fill="FFFFFF"/>
        <w:ind w:left="14" w:right="14" w:firstLine="662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14:paraId="6636BE53" w14:textId="77777777" w:rsidR="000B4B20" w:rsidRPr="00F32642" w:rsidRDefault="000B4B20" w:rsidP="00F32642">
      <w:pPr>
        <w:shd w:val="clear" w:color="auto" w:fill="FFFFFF"/>
        <w:ind w:left="25" w:right="4" w:firstLine="670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-изучение и обобщение передового опыта работы организаций ТОС в городском поселении городе Суровикино, в Волгоградской области и других субъектах Российской Федерации;</w:t>
      </w:r>
    </w:p>
    <w:p w14:paraId="5D306964" w14:textId="77777777" w:rsidR="000B4B20" w:rsidRPr="00F32642" w:rsidRDefault="000B4B20" w:rsidP="00F32642">
      <w:pPr>
        <w:shd w:val="clear" w:color="auto" w:fill="FFFFFF"/>
        <w:ind w:left="22" w:right="7" w:firstLine="670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-подготовку нормативно-правовых документов по совершенствова</w:t>
      </w:r>
      <w:r w:rsidRPr="00F32642">
        <w:rPr>
          <w:sz w:val="24"/>
          <w:szCs w:val="24"/>
        </w:rPr>
        <w:softHyphen/>
        <w:t>нию деятельности ТОС;</w:t>
      </w:r>
    </w:p>
    <w:p w14:paraId="2548091B" w14:textId="77777777" w:rsidR="000B4B20" w:rsidRPr="00F32642" w:rsidRDefault="000B4B20" w:rsidP="00F32642">
      <w:pPr>
        <w:shd w:val="clear" w:color="auto" w:fill="FFFFFF"/>
        <w:ind w:left="11" w:right="4" w:firstLine="680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-проведение семинаров для работников органов местного самоуправ</w:t>
      </w:r>
      <w:r w:rsidRPr="00F32642">
        <w:rPr>
          <w:sz w:val="24"/>
          <w:szCs w:val="24"/>
        </w:rPr>
        <w:softHyphen/>
        <w:t>ления и актива ТОС по обмену опытом работы.</w:t>
      </w:r>
    </w:p>
    <w:p w14:paraId="57921A3D" w14:textId="77777777" w:rsidR="000B4B20" w:rsidRPr="00F32642" w:rsidRDefault="000B4B20" w:rsidP="00F32642">
      <w:pPr>
        <w:shd w:val="clear" w:color="auto" w:fill="FFFFFF"/>
        <w:tabs>
          <w:tab w:val="left" w:pos="1192"/>
        </w:tabs>
        <w:ind w:right="22" w:firstLine="684"/>
        <w:jc w:val="both"/>
        <w:rPr>
          <w:sz w:val="24"/>
          <w:szCs w:val="24"/>
        </w:rPr>
      </w:pPr>
      <w:r w:rsidRPr="00F32642">
        <w:rPr>
          <w:spacing w:val="-5"/>
          <w:sz w:val="24"/>
          <w:szCs w:val="24"/>
        </w:rPr>
        <w:t>2.</w:t>
      </w:r>
      <w:r w:rsidRPr="00F32642">
        <w:rPr>
          <w:sz w:val="24"/>
          <w:szCs w:val="24"/>
        </w:rPr>
        <w:tab/>
        <w:t>Мероприятия по обеспечению условий исполнения организациями</w:t>
      </w:r>
      <w:r w:rsidRPr="00F32642">
        <w:rPr>
          <w:sz w:val="24"/>
          <w:szCs w:val="24"/>
        </w:rPr>
        <w:softHyphen/>
        <w:t xml:space="preserve"> ТОС уставной деятельности, осуществления собственных инициа</w:t>
      </w:r>
      <w:r w:rsidRPr="00F32642">
        <w:rPr>
          <w:sz w:val="24"/>
          <w:szCs w:val="24"/>
        </w:rPr>
        <w:softHyphen/>
        <w:t>тив по вопросам местного значения.</w:t>
      </w:r>
    </w:p>
    <w:p w14:paraId="1B05704D" w14:textId="77777777" w:rsidR="000B4B20" w:rsidRPr="00F32642" w:rsidRDefault="000B4B20" w:rsidP="00F32642">
      <w:pPr>
        <w:rPr>
          <w:sz w:val="24"/>
          <w:szCs w:val="24"/>
        </w:rPr>
      </w:pPr>
      <w:r w:rsidRPr="00F32642">
        <w:rPr>
          <w:sz w:val="24"/>
          <w:szCs w:val="24"/>
        </w:rPr>
        <w:t>Данное направление предполагает:</w:t>
      </w:r>
    </w:p>
    <w:p w14:paraId="3AB20128" w14:textId="77777777" w:rsidR="000B4B20" w:rsidRPr="00F32642" w:rsidRDefault="000B4B20" w:rsidP="00F32642">
      <w:pPr>
        <w:shd w:val="clear" w:color="auto" w:fill="FFFFFF"/>
        <w:ind w:left="25" w:right="18" w:firstLine="662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-создание условий комплексного управляемого решения проблем территорий организациями ТОС на основе социального партнерства;</w:t>
      </w:r>
    </w:p>
    <w:p w14:paraId="59E3246F" w14:textId="77777777" w:rsidR="000B4B20" w:rsidRPr="00F32642" w:rsidRDefault="000B4B20" w:rsidP="00F32642">
      <w:pPr>
        <w:shd w:val="clear" w:color="auto" w:fill="FFFFFF"/>
        <w:ind w:left="22" w:right="18" w:firstLine="677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-выработку оптимальной системы взаимодействия органов местного самоуправле</w:t>
      </w:r>
      <w:r w:rsidRPr="00F32642">
        <w:rPr>
          <w:sz w:val="24"/>
          <w:szCs w:val="24"/>
        </w:rPr>
        <w:softHyphen/>
        <w:t>ния городского поселения города Суровикино с органами ТОС в целях повышения активности граждан в решении вопросов местного значения, благоустройстве территории поселения и реализации социально значимых инициатив населения;</w:t>
      </w:r>
    </w:p>
    <w:p w14:paraId="79F9AC68" w14:textId="77777777" w:rsidR="000B4B20" w:rsidRPr="00F32642" w:rsidRDefault="000B4B20" w:rsidP="00F32642">
      <w:pPr>
        <w:shd w:val="clear" w:color="auto" w:fill="FFFFFF"/>
        <w:ind w:left="25" w:right="25" w:firstLine="66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 xml:space="preserve">-оказание содействия организациям ТОС в налаживании делового </w:t>
      </w:r>
      <w:r w:rsidRPr="00F32642">
        <w:rPr>
          <w:spacing w:val="-12"/>
          <w:sz w:val="24"/>
          <w:szCs w:val="24"/>
        </w:rPr>
        <w:t xml:space="preserve">сотрудничества с учреждениями, организациями, хозяйствующими </w:t>
      </w:r>
      <w:r w:rsidRPr="00F32642">
        <w:rPr>
          <w:sz w:val="24"/>
          <w:szCs w:val="24"/>
        </w:rPr>
        <w:t>субъектами, работающими на подведомственной территории.</w:t>
      </w:r>
    </w:p>
    <w:p w14:paraId="7A581C2C" w14:textId="77777777" w:rsidR="000B4B20" w:rsidRPr="00F32642" w:rsidRDefault="000B4B20" w:rsidP="00F32642">
      <w:pPr>
        <w:shd w:val="clear" w:color="auto" w:fill="FFFFFF"/>
        <w:tabs>
          <w:tab w:val="left" w:pos="1192"/>
        </w:tabs>
        <w:ind w:right="25" w:firstLine="684"/>
        <w:jc w:val="both"/>
        <w:rPr>
          <w:sz w:val="24"/>
          <w:szCs w:val="24"/>
        </w:rPr>
      </w:pPr>
      <w:r w:rsidRPr="00F32642">
        <w:rPr>
          <w:spacing w:val="-6"/>
          <w:sz w:val="24"/>
          <w:szCs w:val="24"/>
        </w:rPr>
        <w:t>3.</w:t>
      </w:r>
      <w:r w:rsidRPr="00F32642">
        <w:rPr>
          <w:sz w:val="24"/>
          <w:szCs w:val="24"/>
        </w:rPr>
        <w:tab/>
        <w:t>Мероприятия по стимулированию организаций ТОС городского поселения города Суровикино для решения вопросов уставной деятельности и обмена опы</w:t>
      </w:r>
      <w:r w:rsidRPr="00F32642">
        <w:rPr>
          <w:sz w:val="24"/>
          <w:szCs w:val="24"/>
        </w:rPr>
        <w:softHyphen/>
        <w:t>том.</w:t>
      </w:r>
    </w:p>
    <w:p w14:paraId="213DB0B5" w14:textId="77777777" w:rsidR="000B4B20" w:rsidRPr="00F32642" w:rsidRDefault="000B4B20" w:rsidP="00F32642">
      <w:pPr>
        <w:shd w:val="clear" w:color="auto" w:fill="FFFFFF"/>
        <w:ind w:left="684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Данное направление предполагает:</w:t>
      </w:r>
    </w:p>
    <w:p w14:paraId="56B0D8CF" w14:textId="77777777" w:rsidR="000B4B20" w:rsidRPr="00F32642" w:rsidRDefault="000B4B20" w:rsidP="00F32642">
      <w:pPr>
        <w:shd w:val="clear" w:color="auto" w:fill="FFFFFF"/>
        <w:ind w:left="695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-развитие новых форм и методов деятельности организаций ТОС;</w:t>
      </w:r>
    </w:p>
    <w:p w14:paraId="597A5ADC" w14:textId="77777777" w:rsidR="000B4B20" w:rsidRPr="00F32642" w:rsidRDefault="000B4B20" w:rsidP="00F32642">
      <w:pPr>
        <w:shd w:val="clear" w:color="auto" w:fill="FFFFFF"/>
        <w:ind w:left="43" w:right="29" w:firstLine="65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-привлечение ТОС к участию в конкурсах на уровне поселения, муниципального района и области;</w:t>
      </w:r>
    </w:p>
    <w:p w14:paraId="45FC85B6" w14:textId="77777777" w:rsidR="000B4B20" w:rsidRPr="00F32642" w:rsidRDefault="000B4B20" w:rsidP="00F32642">
      <w:pPr>
        <w:shd w:val="clear" w:color="auto" w:fill="FFFFFF"/>
        <w:ind w:left="40" w:right="40" w:firstLine="66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-обогащение практики функционирования ТОС, взаимодействия с органами местного самоуправления.</w:t>
      </w:r>
    </w:p>
    <w:p w14:paraId="03A25E27" w14:textId="77777777" w:rsidR="000B4B20" w:rsidRPr="00F32642" w:rsidRDefault="000B4B20" w:rsidP="00F32642">
      <w:pPr>
        <w:shd w:val="clear" w:color="auto" w:fill="FFFFFF"/>
        <w:tabs>
          <w:tab w:val="left" w:pos="1192"/>
        </w:tabs>
        <w:ind w:right="47" w:firstLine="684"/>
        <w:jc w:val="both"/>
        <w:rPr>
          <w:sz w:val="24"/>
          <w:szCs w:val="24"/>
        </w:rPr>
      </w:pPr>
      <w:r w:rsidRPr="00F32642">
        <w:rPr>
          <w:spacing w:val="-6"/>
          <w:sz w:val="24"/>
          <w:szCs w:val="24"/>
        </w:rPr>
        <w:t>4.</w:t>
      </w:r>
      <w:r w:rsidRPr="00F32642">
        <w:rPr>
          <w:sz w:val="24"/>
          <w:szCs w:val="24"/>
        </w:rPr>
        <w:tab/>
        <w:t>Мероприятия по информационному обеспечению деятельности ТОС городского поселения города Суровикино.</w:t>
      </w:r>
    </w:p>
    <w:p w14:paraId="0702B924" w14:textId="77777777" w:rsidR="000B4B20" w:rsidRPr="00F32642" w:rsidRDefault="000B4B20" w:rsidP="00F32642">
      <w:pPr>
        <w:shd w:val="clear" w:color="auto" w:fill="FFFFFF"/>
        <w:ind w:firstLine="684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Уровень развития современного гражданского общества предполага</w:t>
      </w:r>
      <w:r w:rsidRPr="00F32642">
        <w:rPr>
          <w:sz w:val="24"/>
          <w:szCs w:val="24"/>
        </w:rPr>
        <w:softHyphen/>
        <w:t xml:space="preserve">ет </w:t>
      </w:r>
      <w:r w:rsidRPr="00F32642">
        <w:rPr>
          <w:sz w:val="24"/>
          <w:szCs w:val="24"/>
        </w:rPr>
        <w:lastRenderedPageBreak/>
        <w:t>сопровождение Программы системой мер информационно-просве</w:t>
      </w:r>
      <w:r w:rsidRPr="00F32642">
        <w:rPr>
          <w:sz w:val="24"/>
          <w:szCs w:val="24"/>
        </w:rPr>
        <w:softHyphen/>
        <w:t>тительского характера.</w:t>
      </w:r>
    </w:p>
    <w:p w14:paraId="0E854BAF" w14:textId="77777777" w:rsidR="000B4B20" w:rsidRPr="00F32642" w:rsidRDefault="000B4B20" w:rsidP="00F32642">
      <w:pPr>
        <w:shd w:val="clear" w:color="auto" w:fill="FFFFFF"/>
        <w:ind w:left="677"/>
        <w:rPr>
          <w:sz w:val="24"/>
          <w:szCs w:val="24"/>
        </w:rPr>
      </w:pPr>
      <w:r w:rsidRPr="00F32642">
        <w:rPr>
          <w:sz w:val="24"/>
          <w:szCs w:val="24"/>
        </w:rPr>
        <w:t>Это направление предполагает:</w:t>
      </w:r>
    </w:p>
    <w:p w14:paraId="2AB5357E" w14:textId="77777777" w:rsidR="000B4B20" w:rsidRPr="00F32642" w:rsidRDefault="000B4B20" w:rsidP="00F32642">
      <w:pPr>
        <w:shd w:val="clear" w:color="auto" w:fill="FFFFFF"/>
        <w:ind w:left="4" w:firstLine="66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-пропаганду средствами массовой информации роли ТОС в решении вопросов благоустройства территорий, реализации местного управления и форми</w:t>
      </w:r>
      <w:r w:rsidRPr="00F32642">
        <w:rPr>
          <w:sz w:val="24"/>
          <w:szCs w:val="24"/>
        </w:rPr>
        <w:softHyphen/>
        <w:t>рования гражданского общества;</w:t>
      </w:r>
    </w:p>
    <w:p w14:paraId="04D1F01A" w14:textId="77777777" w:rsidR="000B4B20" w:rsidRPr="00F32642" w:rsidRDefault="000B4B20" w:rsidP="00F32642">
      <w:pPr>
        <w:shd w:val="clear" w:color="auto" w:fill="FFFFFF"/>
        <w:ind w:left="4" w:right="4" w:firstLine="67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-представление в средствах массовой информации материалов, отражающих положительный опыт деятельности ТОС.</w:t>
      </w:r>
    </w:p>
    <w:p w14:paraId="04F4DA4F" w14:textId="77777777" w:rsidR="000B4B20" w:rsidRPr="00F32642" w:rsidRDefault="000B4B20" w:rsidP="00F32642">
      <w:pPr>
        <w:shd w:val="clear" w:color="auto" w:fill="FFFFFF"/>
        <w:ind w:left="688"/>
        <w:rPr>
          <w:sz w:val="24"/>
          <w:szCs w:val="24"/>
        </w:rPr>
      </w:pPr>
      <w:r w:rsidRPr="00F32642">
        <w:rPr>
          <w:sz w:val="24"/>
          <w:szCs w:val="24"/>
        </w:rPr>
        <w:t>5. Мониторинг деятельности органов ТОС.</w:t>
      </w:r>
    </w:p>
    <w:p w14:paraId="4067B967" w14:textId="77777777" w:rsidR="000B4B20" w:rsidRPr="00F32642" w:rsidRDefault="000B4B20" w:rsidP="00F32642">
      <w:pPr>
        <w:shd w:val="clear" w:color="auto" w:fill="FFFFFF"/>
        <w:ind w:right="29" w:firstLine="684"/>
        <w:jc w:val="both"/>
        <w:rPr>
          <w:sz w:val="24"/>
          <w:szCs w:val="24"/>
        </w:rPr>
      </w:pPr>
      <w:r w:rsidRPr="00F32642">
        <w:rPr>
          <w:sz w:val="24"/>
          <w:szCs w:val="24"/>
        </w:rPr>
        <w:t xml:space="preserve">Направление реализуется путем сбора и обобщения сведений о деятельности органов ТОС городского поселения города Суровикино. </w:t>
      </w:r>
    </w:p>
    <w:p w14:paraId="664080CD" w14:textId="77777777" w:rsidR="000B4B20" w:rsidRPr="00F32642" w:rsidRDefault="000B4B20" w:rsidP="00F32642">
      <w:pPr>
        <w:shd w:val="clear" w:color="auto" w:fill="FFFFFF"/>
        <w:tabs>
          <w:tab w:val="left" w:pos="9072"/>
        </w:tabs>
        <w:ind w:left="14" w:right="21" w:firstLine="666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Финансирование Программы осуществляется за счет средств бюджета города. Общий прогнозируемый объем финансирования программы на 2020-202</w:t>
      </w:r>
      <w:r w:rsidR="00B95399">
        <w:rPr>
          <w:sz w:val="24"/>
          <w:szCs w:val="24"/>
        </w:rPr>
        <w:t>3</w:t>
      </w:r>
      <w:r w:rsidR="00F601C6" w:rsidRPr="00F32642">
        <w:rPr>
          <w:sz w:val="24"/>
          <w:szCs w:val="24"/>
        </w:rPr>
        <w:t xml:space="preserve"> годы составит </w:t>
      </w:r>
      <w:r w:rsidR="00B95399">
        <w:rPr>
          <w:sz w:val="24"/>
          <w:szCs w:val="24"/>
        </w:rPr>
        <w:t>29</w:t>
      </w:r>
      <w:r w:rsidR="00F601C6" w:rsidRPr="00F32642">
        <w:rPr>
          <w:sz w:val="24"/>
          <w:szCs w:val="24"/>
        </w:rPr>
        <w:t>5</w:t>
      </w:r>
      <w:r w:rsidRPr="00F32642">
        <w:rPr>
          <w:sz w:val="24"/>
          <w:szCs w:val="24"/>
        </w:rPr>
        <w:t xml:space="preserve"> тыс. рублей, в том числе:</w:t>
      </w:r>
    </w:p>
    <w:p w14:paraId="539A3740" w14:textId="77777777" w:rsidR="000B4B20" w:rsidRPr="00F32642" w:rsidRDefault="000B4B20" w:rsidP="00F32642">
      <w:pPr>
        <w:shd w:val="clear" w:color="auto" w:fill="FFFFFF"/>
        <w:ind w:left="684"/>
        <w:rPr>
          <w:sz w:val="24"/>
          <w:szCs w:val="24"/>
        </w:rPr>
      </w:pPr>
      <w:r w:rsidRPr="00F32642">
        <w:rPr>
          <w:sz w:val="24"/>
          <w:szCs w:val="24"/>
        </w:rPr>
        <w:t>-в 20</w:t>
      </w:r>
      <w:r w:rsidR="007A2E6A" w:rsidRPr="00F32642">
        <w:rPr>
          <w:sz w:val="24"/>
          <w:szCs w:val="24"/>
        </w:rPr>
        <w:t>20 году - 85</w:t>
      </w:r>
      <w:r w:rsidRPr="00F32642">
        <w:rPr>
          <w:sz w:val="24"/>
          <w:szCs w:val="24"/>
        </w:rPr>
        <w:t xml:space="preserve"> тыс. рублей;</w:t>
      </w:r>
    </w:p>
    <w:p w14:paraId="5E4678FA" w14:textId="77777777" w:rsidR="000B4B20" w:rsidRPr="00F32642" w:rsidRDefault="000B4B20" w:rsidP="00F32642">
      <w:pPr>
        <w:shd w:val="clear" w:color="auto" w:fill="FFFFFF"/>
        <w:ind w:left="691"/>
        <w:rPr>
          <w:sz w:val="24"/>
          <w:szCs w:val="24"/>
        </w:rPr>
      </w:pPr>
      <w:r w:rsidRPr="00F32642">
        <w:rPr>
          <w:sz w:val="24"/>
          <w:szCs w:val="24"/>
        </w:rPr>
        <w:t>-в 2021 году - 70 тыс. рублей;</w:t>
      </w:r>
    </w:p>
    <w:p w14:paraId="509BE9C8" w14:textId="77777777" w:rsidR="000B4B20" w:rsidRPr="00F32642" w:rsidRDefault="000B4B20" w:rsidP="00F32642">
      <w:pPr>
        <w:shd w:val="clear" w:color="auto" w:fill="FFFFFF"/>
        <w:ind w:left="688"/>
        <w:rPr>
          <w:sz w:val="24"/>
          <w:szCs w:val="24"/>
        </w:rPr>
      </w:pPr>
      <w:r w:rsidRPr="00F32642">
        <w:rPr>
          <w:sz w:val="24"/>
          <w:szCs w:val="24"/>
        </w:rPr>
        <w:t>-в 2022 году - 7</w:t>
      </w:r>
      <w:r w:rsidR="00D51CFD" w:rsidRPr="00F32642">
        <w:rPr>
          <w:sz w:val="24"/>
          <w:szCs w:val="24"/>
        </w:rPr>
        <w:t>0 тыс. рублей;</w:t>
      </w:r>
    </w:p>
    <w:p w14:paraId="08648B21" w14:textId="77777777" w:rsidR="00D51CFD" w:rsidRPr="00F32642" w:rsidRDefault="00D51CFD" w:rsidP="00F32642">
      <w:pPr>
        <w:shd w:val="clear" w:color="auto" w:fill="FFFFFF"/>
        <w:ind w:left="688"/>
        <w:rPr>
          <w:sz w:val="24"/>
          <w:szCs w:val="24"/>
        </w:rPr>
      </w:pPr>
      <w:r w:rsidRPr="00F32642">
        <w:rPr>
          <w:sz w:val="24"/>
          <w:szCs w:val="24"/>
        </w:rPr>
        <w:t xml:space="preserve">-в 2023 году - 70 тыс. </w:t>
      </w:r>
      <w:r w:rsidR="00B95399">
        <w:rPr>
          <w:sz w:val="24"/>
          <w:szCs w:val="24"/>
        </w:rPr>
        <w:t>рублей.</w:t>
      </w:r>
    </w:p>
    <w:p w14:paraId="143A32EE" w14:textId="77777777" w:rsidR="000B4B20" w:rsidRPr="00F32642" w:rsidRDefault="000B4B20" w:rsidP="00F32642">
      <w:pPr>
        <w:shd w:val="clear" w:color="auto" w:fill="FFFFFF"/>
        <w:ind w:left="4" w:firstLine="65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Объем средств бюджета города, направленных на финансирова</w:t>
      </w:r>
      <w:r w:rsidRPr="00F32642">
        <w:rPr>
          <w:sz w:val="24"/>
          <w:szCs w:val="24"/>
        </w:rPr>
        <w:softHyphen/>
        <w:t>ние реализации Программы, подлежит ежегодному уточнению в установ</w:t>
      </w:r>
      <w:r w:rsidRPr="00F32642">
        <w:rPr>
          <w:sz w:val="24"/>
          <w:szCs w:val="24"/>
        </w:rPr>
        <w:softHyphen/>
        <w:t>ленном порядке при формировании проекта бюджета городского поселения города Суровикино на соот</w:t>
      </w:r>
      <w:r w:rsidRPr="00F32642">
        <w:rPr>
          <w:sz w:val="24"/>
          <w:szCs w:val="24"/>
        </w:rPr>
        <w:softHyphen/>
        <w:t>ветствующий  финансовый  год.  Могут привлекаться  средства  из  внебюджетных источников.</w:t>
      </w:r>
    </w:p>
    <w:p w14:paraId="17C081F2" w14:textId="77777777" w:rsidR="000B4B20" w:rsidRPr="00F32642" w:rsidRDefault="000B4B20" w:rsidP="00F32642">
      <w:pPr>
        <w:shd w:val="clear" w:color="auto" w:fill="FFFFFF"/>
        <w:ind w:left="4" w:firstLine="659"/>
        <w:jc w:val="both"/>
        <w:rPr>
          <w:sz w:val="24"/>
          <w:szCs w:val="24"/>
        </w:rPr>
      </w:pPr>
    </w:p>
    <w:p w14:paraId="4F45DE34" w14:textId="77777777" w:rsidR="000B4B20" w:rsidRPr="00F32642" w:rsidRDefault="000B4B20" w:rsidP="00F32642">
      <w:pPr>
        <w:shd w:val="clear" w:color="auto" w:fill="FFFFFF"/>
        <w:ind w:right="21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6. Срок реализации программы</w:t>
      </w:r>
    </w:p>
    <w:p w14:paraId="466A610F" w14:textId="77777777" w:rsidR="000B4B20" w:rsidRDefault="000B4B20" w:rsidP="00F32642">
      <w:pPr>
        <w:shd w:val="clear" w:color="auto" w:fill="FFFFFF"/>
        <w:ind w:right="21" w:firstLine="709"/>
        <w:rPr>
          <w:sz w:val="24"/>
          <w:szCs w:val="24"/>
        </w:rPr>
      </w:pPr>
      <w:r w:rsidRPr="00F32642">
        <w:rPr>
          <w:sz w:val="24"/>
          <w:szCs w:val="24"/>
        </w:rPr>
        <w:t>Программа реализуется в период с 2020 по  202</w:t>
      </w:r>
      <w:r w:rsidR="00B95399">
        <w:rPr>
          <w:sz w:val="24"/>
          <w:szCs w:val="24"/>
        </w:rPr>
        <w:t>3</w:t>
      </w:r>
      <w:r w:rsidRPr="00F32642">
        <w:rPr>
          <w:sz w:val="24"/>
          <w:szCs w:val="24"/>
        </w:rPr>
        <w:t xml:space="preserve"> годы</w:t>
      </w:r>
    </w:p>
    <w:p w14:paraId="7A1A5310" w14:textId="77777777" w:rsidR="00F32642" w:rsidRPr="00F32642" w:rsidRDefault="00F32642" w:rsidP="00F32642">
      <w:pPr>
        <w:shd w:val="clear" w:color="auto" w:fill="FFFFFF"/>
        <w:ind w:right="21" w:firstLine="709"/>
        <w:rPr>
          <w:sz w:val="24"/>
          <w:szCs w:val="24"/>
        </w:rPr>
      </w:pPr>
    </w:p>
    <w:p w14:paraId="5EF18C1D" w14:textId="77777777" w:rsidR="000B4B20" w:rsidRPr="00F32642" w:rsidRDefault="000B4B20" w:rsidP="00F32642">
      <w:pPr>
        <w:shd w:val="clear" w:color="auto" w:fill="FFFFFF"/>
        <w:ind w:right="21" w:firstLine="709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7.Описание социальных, экономических и экологических последствий реализации программы</w:t>
      </w:r>
    </w:p>
    <w:p w14:paraId="739925C0" w14:textId="77777777" w:rsidR="000B4B20" w:rsidRPr="00F32642" w:rsidRDefault="000B4B20" w:rsidP="00F32642">
      <w:pPr>
        <w:shd w:val="clear" w:color="auto" w:fill="FFFFFF"/>
        <w:ind w:left="7" w:right="25" w:firstLine="670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Основные задачи Программы будут направлены на комплексное решение проблем развития ТОС городского поселения города Суровикино в соответствии с социально-экономическими задачами развития городского поселения города Суровикино.</w:t>
      </w:r>
    </w:p>
    <w:p w14:paraId="554A2232" w14:textId="77777777" w:rsidR="000B4B20" w:rsidRPr="00F32642" w:rsidRDefault="000B4B20" w:rsidP="00F32642">
      <w:pPr>
        <w:tabs>
          <w:tab w:val="left" w:pos="972"/>
        </w:tabs>
        <w:suppressAutoHyphens/>
        <w:ind w:left="44" w:firstLine="523"/>
        <w:jc w:val="both"/>
        <w:rPr>
          <w:sz w:val="24"/>
          <w:szCs w:val="24"/>
        </w:rPr>
      </w:pPr>
      <w:r w:rsidRPr="00F32642">
        <w:rPr>
          <w:sz w:val="24"/>
          <w:szCs w:val="24"/>
          <w:u w:val="single"/>
        </w:rPr>
        <w:t>Социальные и экологические последствия</w:t>
      </w:r>
      <w:r w:rsidRPr="00F32642">
        <w:rPr>
          <w:sz w:val="24"/>
          <w:szCs w:val="24"/>
        </w:rPr>
        <w:t xml:space="preserve">: </w:t>
      </w:r>
    </w:p>
    <w:p w14:paraId="180EC44A" w14:textId="77777777" w:rsidR="000B4B20" w:rsidRPr="00F32642" w:rsidRDefault="000B4B20" w:rsidP="00F32642">
      <w:pPr>
        <w:tabs>
          <w:tab w:val="left" w:pos="972"/>
        </w:tabs>
        <w:suppressAutoHyphens/>
        <w:ind w:left="44" w:firstLine="52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-увеличение числа граждан, участвующих в мероприятиях и охваченных органами ТОС, позволит повысить гражданскую активность в решении различных вопросов социально-экономического развития города;</w:t>
      </w:r>
    </w:p>
    <w:p w14:paraId="098D027C" w14:textId="77777777" w:rsidR="000B4B20" w:rsidRPr="00F32642" w:rsidRDefault="000B4B20" w:rsidP="00F32642">
      <w:pPr>
        <w:tabs>
          <w:tab w:val="left" w:pos="972"/>
        </w:tabs>
        <w:suppressAutoHyphens/>
        <w:ind w:left="44" w:firstLine="52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-повысится использование интеллектуального, научного и культурного потенциала жителей города в решении вопросов местного значения;</w:t>
      </w:r>
    </w:p>
    <w:p w14:paraId="01A4F9FC" w14:textId="77777777" w:rsidR="000B4B20" w:rsidRPr="00F32642" w:rsidRDefault="000B4B20" w:rsidP="00F32642">
      <w:pPr>
        <w:tabs>
          <w:tab w:val="left" w:pos="972"/>
        </w:tabs>
        <w:suppressAutoHyphens/>
        <w:ind w:left="44" w:firstLine="52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-проведение праздников улиц, спартакиад, мероприятий по благоустройству территории и ежегодных конкурсов позволит повысить привлекательность работы и участия в ТОС у жителей города, повысит профессиональный уровень активистов ТОС, способствуя развитию гражданского общества и эффективному решению локальных проблем местного сообщества;</w:t>
      </w:r>
    </w:p>
    <w:p w14:paraId="3116EF19" w14:textId="77777777" w:rsidR="000B4B20" w:rsidRPr="00F32642" w:rsidRDefault="000B4B20" w:rsidP="00F32642">
      <w:pPr>
        <w:tabs>
          <w:tab w:val="left" w:pos="972"/>
        </w:tabs>
        <w:suppressAutoHyphens/>
        <w:ind w:left="44" w:firstLine="52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-организация субботников  и привлечение населения к работам по санитарной очистке и благоустройству территории города позволит сформировать бережное  отношение  к окружающей среде,  улучшит санитарную и экологическую ситуацию.</w:t>
      </w:r>
    </w:p>
    <w:p w14:paraId="57DF4E8D" w14:textId="77777777" w:rsidR="000B4B20" w:rsidRPr="00F32642" w:rsidRDefault="000B4B20" w:rsidP="00F32642">
      <w:pPr>
        <w:tabs>
          <w:tab w:val="left" w:pos="972"/>
        </w:tabs>
        <w:suppressAutoHyphens/>
        <w:ind w:left="44" w:firstLine="523"/>
        <w:jc w:val="both"/>
        <w:rPr>
          <w:sz w:val="24"/>
          <w:szCs w:val="24"/>
        </w:rPr>
      </w:pPr>
      <w:r w:rsidRPr="00F32642">
        <w:rPr>
          <w:sz w:val="24"/>
          <w:szCs w:val="24"/>
        </w:rPr>
        <w:t xml:space="preserve"> </w:t>
      </w:r>
      <w:r w:rsidRPr="00F32642">
        <w:rPr>
          <w:sz w:val="24"/>
          <w:szCs w:val="24"/>
          <w:u w:val="single"/>
        </w:rPr>
        <w:t>Экономические последствия</w:t>
      </w:r>
      <w:r w:rsidRPr="00F32642">
        <w:rPr>
          <w:sz w:val="24"/>
          <w:szCs w:val="24"/>
        </w:rPr>
        <w:t>: упорядочение и прозрачность процесса расходования бюджетных средств, направленных на организацию и обеспечение мероприятий Программы.</w:t>
      </w:r>
    </w:p>
    <w:p w14:paraId="2CD54C9B" w14:textId="77777777" w:rsidR="000B4B20" w:rsidRPr="00F32642" w:rsidRDefault="000B4B20" w:rsidP="00F32642">
      <w:pPr>
        <w:suppressAutoHyphens/>
        <w:ind w:firstLine="708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Финансирование настоящей Программы осуществляется в объемах бюджетных ассигнований, утвержденных на текущий финансовый год и плановый период.</w:t>
      </w:r>
    </w:p>
    <w:p w14:paraId="0DE89C25" w14:textId="77777777" w:rsidR="000B4B20" w:rsidRPr="00F32642" w:rsidRDefault="000B4B20" w:rsidP="00F32642">
      <w:pPr>
        <w:shd w:val="clear" w:color="auto" w:fill="FFFFFF"/>
        <w:ind w:right="21" w:firstLine="709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8.Оценка эффективности расходования бюджетных средств, при реализации программы</w:t>
      </w:r>
    </w:p>
    <w:p w14:paraId="2FBAF602" w14:textId="77777777" w:rsidR="000B4B20" w:rsidRPr="00F32642" w:rsidRDefault="000B4B20" w:rsidP="00F32642">
      <w:pPr>
        <w:suppressAutoHyphens/>
        <w:ind w:firstLine="708"/>
        <w:jc w:val="both"/>
        <w:rPr>
          <w:sz w:val="24"/>
          <w:szCs w:val="24"/>
        </w:rPr>
      </w:pPr>
      <w:r w:rsidRPr="00F32642">
        <w:rPr>
          <w:sz w:val="24"/>
          <w:szCs w:val="24"/>
        </w:rPr>
        <w:t xml:space="preserve">Ежегодное последовательное осуществление системы мероприятий Программы </w:t>
      </w:r>
      <w:r w:rsidRPr="00F32642">
        <w:rPr>
          <w:sz w:val="24"/>
          <w:szCs w:val="24"/>
        </w:rPr>
        <w:lastRenderedPageBreak/>
        <w:t xml:space="preserve">позволит обеспечить эффективное и рациональное использование финансовых ресурсов по направлениям деятельности для достижения поставленной цели. </w:t>
      </w:r>
    </w:p>
    <w:p w14:paraId="327C77E7" w14:textId="77777777" w:rsidR="000B4B20" w:rsidRPr="00F32642" w:rsidRDefault="000B4B20" w:rsidP="00F32642">
      <w:pPr>
        <w:suppressAutoHyphens/>
        <w:ind w:firstLine="70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Настоящая Программа определяет цели, задачи, результаты, мероприятия, направленные на достижение одной из стратегических целей социально-экономического развития города Суровикино – содействие развитию институтов гражданского общества, реализация мер поддержки общественных объединений.</w:t>
      </w:r>
    </w:p>
    <w:p w14:paraId="6C10B634" w14:textId="77777777" w:rsidR="000B4B20" w:rsidRPr="00F32642" w:rsidRDefault="000B4B20" w:rsidP="00F32642">
      <w:pPr>
        <w:suppressAutoHyphens/>
        <w:ind w:firstLine="70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Основные мероприятия Программы обеспечивают организацию  системы развития местного самоуправления и организацию мероприятий общегосударственного и общегородского уровня на территории поселения.</w:t>
      </w:r>
    </w:p>
    <w:p w14:paraId="582AC833" w14:textId="77777777" w:rsidR="000B4B20" w:rsidRPr="00F32642" w:rsidRDefault="000B4B20" w:rsidP="00F32642">
      <w:pPr>
        <w:suppressAutoHyphens/>
        <w:ind w:firstLine="709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Регулярно проводимая оценка эффективности реализации настоящей Программы даст возможность осуществлять эффективный  контроль за целевым использованием бюджетных средств, степенью достижения поставленной цели, степенью позитивного воздействия на социально-экономическое развитие города Суровикино.</w:t>
      </w:r>
    </w:p>
    <w:p w14:paraId="7C4F2829" w14:textId="77777777" w:rsidR="000B4B20" w:rsidRPr="00F32642" w:rsidRDefault="000B4B20" w:rsidP="00F32642">
      <w:pPr>
        <w:shd w:val="clear" w:color="auto" w:fill="FFFFFF"/>
        <w:ind w:left="6" w:right="23" w:firstLine="703"/>
        <w:jc w:val="both"/>
        <w:rPr>
          <w:spacing w:val="-1"/>
          <w:sz w:val="24"/>
          <w:szCs w:val="24"/>
        </w:rPr>
      </w:pPr>
    </w:p>
    <w:p w14:paraId="03C4B2B8" w14:textId="77777777" w:rsidR="000B4B20" w:rsidRPr="00F32642" w:rsidRDefault="000B4B20" w:rsidP="00F326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090035" w14:textId="77777777" w:rsidR="000B4B20" w:rsidRPr="00F32642" w:rsidRDefault="000B4B20" w:rsidP="00F32642">
      <w:pPr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9.Методика оценки эффективности Программы</w:t>
      </w:r>
    </w:p>
    <w:p w14:paraId="7059B00B" w14:textId="77777777" w:rsidR="000B4B20" w:rsidRPr="00F32642" w:rsidRDefault="000B4B20" w:rsidP="00F32642">
      <w:pPr>
        <w:jc w:val="both"/>
        <w:rPr>
          <w:sz w:val="24"/>
          <w:szCs w:val="24"/>
        </w:rPr>
      </w:pPr>
      <w:r w:rsidRPr="00F32642">
        <w:rPr>
          <w:sz w:val="24"/>
          <w:szCs w:val="24"/>
        </w:rPr>
        <w:tab/>
        <w:t>Социально-экономический эффект от реализации Программы достигается за счет:</w:t>
      </w:r>
    </w:p>
    <w:p w14:paraId="3BC37814" w14:textId="77777777" w:rsidR="000B4B20" w:rsidRPr="00F32642" w:rsidRDefault="000B4B20" w:rsidP="00F32642">
      <w:pPr>
        <w:jc w:val="both"/>
        <w:rPr>
          <w:sz w:val="24"/>
          <w:szCs w:val="24"/>
        </w:rPr>
      </w:pPr>
      <w:r w:rsidRPr="00F32642">
        <w:rPr>
          <w:sz w:val="24"/>
          <w:szCs w:val="24"/>
        </w:rPr>
        <w:tab/>
        <w:t>-увеличения количества жителей поселения, вовлеченных в сферу деятельности ТОС;</w:t>
      </w:r>
    </w:p>
    <w:p w14:paraId="54E26843" w14:textId="77777777" w:rsidR="000B4B20" w:rsidRPr="00F32642" w:rsidRDefault="000B4B20" w:rsidP="00F32642">
      <w:pPr>
        <w:jc w:val="both"/>
        <w:rPr>
          <w:sz w:val="24"/>
          <w:szCs w:val="24"/>
        </w:rPr>
      </w:pPr>
      <w:r w:rsidRPr="00F32642">
        <w:rPr>
          <w:sz w:val="24"/>
          <w:szCs w:val="24"/>
        </w:rPr>
        <w:tab/>
        <w:t>-укрепления доверия граждан к органам исполнительной власти и органам местного самоуправления поселения;</w:t>
      </w:r>
    </w:p>
    <w:p w14:paraId="0CC6B9BF" w14:textId="77777777" w:rsidR="000B4B20" w:rsidRPr="00F32642" w:rsidRDefault="000B4B20" w:rsidP="00F32642">
      <w:pPr>
        <w:jc w:val="both"/>
        <w:rPr>
          <w:sz w:val="24"/>
          <w:szCs w:val="24"/>
        </w:rPr>
      </w:pPr>
      <w:r w:rsidRPr="00F32642">
        <w:rPr>
          <w:sz w:val="24"/>
          <w:szCs w:val="24"/>
        </w:rPr>
        <w:tab/>
        <w:t>-возрастания социальной активности граждан в решении вопросов местного значения, реализации социально значимых инициатив населения:</w:t>
      </w:r>
    </w:p>
    <w:p w14:paraId="3ED07AFA" w14:textId="77777777" w:rsidR="000B4B20" w:rsidRPr="00F32642" w:rsidRDefault="000B4B20" w:rsidP="00F32642">
      <w:pPr>
        <w:jc w:val="both"/>
        <w:rPr>
          <w:sz w:val="24"/>
          <w:szCs w:val="24"/>
        </w:rPr>
      </w:pPr>
      <w:r w:rsidRPr="00F32642">
        <w:rPr>
          <w:sz w:val="24"/>
          <w:szCs w:val="24"/>
        </w:rPr>
        <w:tab/>
        <w:t xml:space="preserve">-возрастание информационной поддержки деятельности ТОС. </w:t>
      </w:r>
    </w:p>
    <w:p w14:paraId="5F0A9133" w14:textId="77777777" w:rsidR="000B4B20" w:rsidRPr="00F32642" w:rsidRDefault="000B4B20" w:rsidP="00F32642">
      <w:pPr>
        <w:jc w:val="both"/>
        <w:rPr>
          <w:sz w:val="24"/>
          <w:szCs w:val="24"/>
        </w:rPr>
      </w:pPr>
      <w:r w:rsidRPr="00F32642">
        <w:rPr>
          <w:sz w:val="24"/>
          <w:szCs w:val="24"/>
        </w:rPr>
        <w:tab/>
        <w:t xml:space="preserve">Реализация мероприятий Программы, направленных на создание целостности ТОС городского поселения, будет способствовать социально-экономическому развитию муниципальных образований и Волгоградской области в целом, повышению заинтересованности органов местного самоуправления в развитии ТОС подведомственных территорий. </w:t>
      </w:r>
    </w:p>
    <w:p w14:paraId="33713D33" w14:textId="77777777" w:rsidR="000B4B20" w:rsidRPr="00F32642" w:rsidRDefault="000B4B20" w:rsidP="00F32642">
      <w:pPr>
        <w:shd w:val="clear" w:color="auto" w:fill="FFFFFF"/>
        <w:ind w:left="7" w:right="25" w:firstLine="670"/>
        <w:jc w:val="both"/>
        <w:rPr>
          <w:sz w:val="24"/>
          <w:szCs w:val="24"/>
        </w:rPr>
      </w:pPr>
    </w:p>
    <w:p w14:paraId="1A45A80B" w14:textId="77777777" w:rsidR="000B4B20" w:rsidRPr="00F32642" w:rsidRDefault="000B4B20" w:rsidP="00F32642">
      <w:pPr>
        <w:shd w:val="clear" w:color="auto" w:fill="FFFFFF"/>
        <w:ind w:left="7" w:right="25" w:firstLine="670"/>
        <w:jc w:val="center"/>
        <w:rPr>
          <w:b/>
          <w:sz w:val="24"/>
          <w:szCs w:val="24"/>
        </w:rPr>
      </w:pPr>
      <w:r w:rsidRPr="00F32642">
        <w:rPr>
          <w:b/>
          <w:spacing w:val="-15"/>
          <w:sz w:val="24"/>
          <w:szCs w:val="24"/>
        </w:rPr>
        <w:t>10. Обоснование потребностей в необходимых ресурсах</w:t>
      </w:r>
    </w:p>
    <w:p w14:paraId="7D4C71A7" w14:textId="77777777" w:rsidR="000B4B20" w:rsidRPr="00F32642" w:rsidRDefault="000B4B20" w:rsidP="00F32642">
      <w:pPr>
        <w:shd w:val="clear" w:color="auto" w:fill="FFFFFF"/>
        <w:ind w:right="25" w:firstLine="497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Технико-экономическое обоснование определяет целесообразность выделения средств из бюджета городского поселения на развитие ТОС городского поселения города Суровикино на 2020-202</w:t>
      </w:r>
      <w:r w:rsidR="00B95399">
        <w:rPr>
          <w:sz w:val="24"/>
          <w:szCs w:val="24"/>
        </w:rPr>
        <w:t>3</w:t>
      </w:r>
      <w:r w:rsidRPr="00F32642">
        <w:rPr>
          <w:sz w:val="24"/>
          <w:szCs w:val="24"/>
        </w:rPr>
        <w:t xml:space="preserve"> годы.</w:t>
      </w:r>
    </w:p>
    <w:p w14:paraId="78B114B1" w14:textId="77777777" w:rsidR="000B4B20" w:rsidRPr="00F32642" w:rsidRDefault="000B4B20" w:rsidP="00F32642">
      <w:pPr>
        <w:shd w:val="clear" w:color="auto" w:fill="FFFFFF"/>
        <w:ind w:left="4" w:right="29" w:firstLine="497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Общий объем финансовых средств местного бюджета на реализа</w:t>
      </w:r>
      <w:r w:rsidRPr="00F32642">
        <w:rPr>
          <w:sz w:val="24"/>
          <w:szCs w:val="24"/>
        </w:rPr>
        <w:softHyphen/>
        <w:t xml:space="preserve">цию мероприятий Программы составляет </w:t>
      </w:r>
      <w:r w:rsidR="00B95399">
        <w:rPr>
          <w:sz w:val="24"/>
          <w:szCs w:val="24"/>
        </w:rPr>
        <w:t>29</w:t>
      </w:r>
      <w:r w:rsidR="007A2E6A" w:rsidRPr="00F32642">
        <w:rPr>
          <w:sz w:val="24"/>
          <w:szCs w:val="24"/>
        </w:rPr>
        <w:t>5</w:t>
      </w:r>
      <w:r w:rsidRPr="00F32642">
        <w:rPr>
          <w:sz w:val="24"/>
          <w:szCs w:val="24"/>
        </w:rPr>
        <w:t xml:space="preserve"> тыс. рублей.</w:t>
      </w:r>
    </w:p>
    <w:p w14:paraId="3C73C269" w14:textId="77777777" w:rsidR="000B4B20" w:rsidRPr="00F32642" w:rsidRDefault="000B4B20" w:rsidP="00F32642">
      <w:pPr>
        <w:shd w:val="clear" w:color="auto" w:fill="FFFFFF"/>
        <w:ind w:left="11" w:right="43" w:firstLine="490"/>
        <w:jc w:val="both"/>
        <w:rPr>
          <w:sz w:val="24"/>
          <w:szCs w:val="24"/>
        </w:rPr>
      </w:pPr>
      <w:r w:rsidRPr="00F32642">
        <w:rPr>
          <w:sz w:val="24"/>
          <w:szCs w:val="24"/>
        </w:rPr>
        <w:t>Реализация мероприятий Программы будет способствовать социаль</w:t>
      </w:r>
      <w:r w:rsidRPr="00F32642">
        <w:rPr>
          <w:sz w:val="24"/>
          <w:szCs w:val="24"/>
        </w:rPr>
        <w:softHyphen/>
        <w:t>но-экономическому развитию городского поселения города Суровикино, повышению заинтересованности органов местного самоуправления в развитии ТОС подведомственных территорий, повыше</w:t>
      </w:r>
      <w:r w:rsidRPr="00F32642">
        <w:rPr>
          <w:sz w:val="24"/>
          <w:szCs w:val="24"/>
        </w:rPr>
        <w:softHyphen/>
        <w:t>нию эффективности использования бюджетных средств, для решения вопросов местного значения, повышению качества жизни граждан, построению развитого гражданского общества.</w:t>
      </w:r>
    </w:p>
    <w:p w14:paraId="3FF61694" w14:textId="77777777" w:rsidR="000B4B20" w:rsidRPr="00F32642" w:rsidRDefault="000B4B20" w:rsidP="00F32642">
      <w:pPr>
        <w:shd w:val="clear" w:color="auto" w:fill="FFFFFF"/>
        <w:ind w:right="32"/>
        <w:jc w:val="center"/>
        <w:rPr>
          <w:b/>
          <w:sz w:val="24"/>
          <w:szCs w:val="24"/>
        </w:rPr>
      </w:pPr>
    </w:p>
    <w:p w14:paraId="5ECCFCD6" w14:textId="77777777" w:rsidR="000B4B20" w:rsidRPr="00F32642" w:rsidRDefault="000B4B20" w:rsidP="00F32642">
      <w:pPr>
        <w:shd w:val="clear" w:color="auto" w:fill="FFFFFF"/>
        <w:ind w:right="32"/>
        <w:jc w:val="center"/>
        <w:rPr>
          <w:b/>
          <w:sz w:val="24"/>
          <w:szCs w:val="24"/>
        </w:rPr>
      </w:pPr>
      <w:r w:rsidRPr="00F32642">
        <w:rPr>
          <w:b/>
          <w:sz w:val="24"/>
          <w:szCs w:val="24"/>
        </w:rPr>
        <w:t>11. Описание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ее реализацию</w:t>
      </w:r>
    </w:p>
    <w:p w14:paraId="790C8C1C" w14:textId="77777777" w:rsidR="000B4B20" w:rsidRPr="00F32642" w:rsidRDefault="000B4B20" w:rsidP="00F32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42">
        <w:rPr>
          <w:rFonts w:ascii="Times New Roman" w:hAnsi="Times New Roman" w:cs="Times New Roman"/>
          <w:sz w:val="24"/>
          <w:szCs w:val="24"/>
        </w:rPr>
        <w:t xml:space="preserve">Организация управления и контроль за выполнением Программы осуществляются отделом экономики и отделом АГБ администрации городского поселения города Суровикино, которые: </w:t>
      </w:r>
    </w:p>
    <w:p w14:paraId="7167FD5D" w14:textId="77777777" w:rsidR="000B4B20" w:rsidRPr="00F32642" w:rsidRDefault="000B4B20" w:rsidP="00F32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42">
        <w:rPr>
          <w:rFonts w:ascii="Times New Roman" w:hAnsi="Times New Roman" w:cs="Times New Roman"/>
          <w:sz w:val="24"/>
          <w:szCs w:val="24"/>
        </w:rPr>
        <w:t>-координируют деятельность исполнителей и участников по реализации мероприятий Программы;</w:t>
      </w:r>
    </w:p>
    <w:p w14:paraId="3D6FC7E8" w14:textId="77777777" w:rsidR="000B4B20" w:rsidRPr="00F32642" w:rsidRDefault="000B4B20" w:rsidP="00F32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42">
        <w:rPr>
          <w:rFonts w:ascii="Times New Roman" w:hAnsi="Times New Roman" w:cs="Times New Roman"/>
          <w:sz w:val="24"/>
          <w:szCs w:val="24"/>
        </w:rPr>
        <w:t xml:space="preserve">-ежеквартально организуют сбор от исполнителей Программы отчетных материалов, которые должны содержать общий объем фактически произведенных </w:t>
      </w:r>
      <w:r w:rsidRPr="00F32642">
        <w:rPr>
          <w:rFonts w:ascii="Times New Roman" w:hAnsi="Times New Roman" w:cs="Times New Roman"/>
          <w:sz w:val="24"/>
          <w:szCs w:val="24"/>
        </w:rPr>
        <w:lastRenderedPageBreak/>
        <w:t xml:space="preserve">расходов, всего и в том числе по источникам финансирования, отчетную информацию об исполнении каждого вида работ; </w:t>
      </w:r>
    </w:p>
    <w:p w14:paraId="0454D126" w14:textId="77777777" w:rsidR="000B4B20" w:rsidRPr="00F32642" w:rsidRDefault="000B4B20" w:rsidP="00F32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42">
        <w:rPr>
          <w:rFonts w:ascii="Times New Roman" w:hAnsi="Times New Roman" w:cs="Times New Roman"/>
          <w:sz w:val="24"/>
          <w:szCs w:val="24"/>
        </w:rPr>
        <w:t xml:space="preserve">-осуществляют обобщение отчетных материалов и подготовку информации о ходе реализации мероприятий Программы; </w:t>
      </w:r>
    </w:p>
    <w:p w14:paraId="44E84551" w14:textId="77777777" w:rsidR="000B4B20" w:rsidRPr="00F32642" w:rsidRDefault="000B4B20" w:rsidP="00F32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42">
        <w:rPr>
          <w:rFonts w:ascii="Times New Roman" w:hAnsi="Times New Roman" w:cs="Times New Roman"/>
          <w:sz w:val="24"/>
          <w:szCs w:val="24"/>
        </w:rPr>
        <w:t>-доводят до сведения всех заинтересованных лиц указанную информацию посредством размещения в средствах массовой информации;</w:t>
      </w:r>
    </w:p>
    <w:p w14:paraId="1DB81C34" w14:textId="77777777" w:rsidR="000B4B20" w:rsidRPr="00F32642" w:rsidRDefault="000B4B20" w:rsidP="00F326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642">
        <w:rPr>
          <w:rFonts w:ascii="Times New Roman" w:hAnsi="Times New Roman" w:cs="Times New Roman"/>
          <w:sz w:val="24"/>
          <w:szCs w:val="24"/>
        </w:rPr>
        <w:t xml:space="preserve">-осуществляют контроль за целевым и эффективным использованием средств местного бюджета, выделенных на реализацию Программы. </w:t>
      </w:r>
    </w:p>
    <w:p w14:paraId="3B1EC052" w14:textId="77777777" w:rsidR="000B4B20" w:rsidRPr="00F32642" w:rsidRDefault="000B4B20" w:rsidP="00F3264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F32642">
        <w:rPr>
          <w:rFonts w:ascii="Times New Roman" w:hAnsi="Times New Roman" w:cs="Times New Roman"/>
          <w:b w:val="0"/>
          <w:sz w:val="24"/>
          <w:szCs w:val="24"/>
        </w:rPr>
        <w:t>Исполнителями программных мероприятий являются: администрация городского поселения города Суровикино,</w:t>
      </w:r>
      <w:r w:rsidRPr="00F3264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территориальные общественные самоуправления городского поселения г.Суровикино, </w:t>
      </w:r>
      <w:r w:rsidRPr="00F32642">
        <w:rPr>
          <w:rFonts w:ascii="Times New Roman" w:hAnsi="Times New Roman" w:cs="Times New Roman"/>
          <w:b w:val="0"/>
          <w:sz w:val="24"/>
          <w:szCs w:val="24"/>
        </w:rPr>
        <w:t>иные орга</w:t>
      </w:r>
      <w:r w:rsidRPr="00F32642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низации, в том числе общественные объединения, юридические лица и (или) </w:t>
      </w:r>
      <w:r w:rsidRPr="00F32642">
        <w:rPr>
          <w:rFonts w:ascii="Times New Roman" w:hAnsi="Times New Roman" w:cs="Times New Roman"/>
          <w:b w:val="0"/>
          <w:spacing w:val="-21"/>
          <w:sz w:val="24"/>
          <w:szCs w:val="24"/>
        </w:rPr>
        <w:t>индивидуальные предприниматели, опре</w:t>
      </w:r>
      <w:r w:rsidRPr="00F32642">
        <w:rPr>
          <w:rFonts w:ascii="Times New Roman" w:hAnsi="Times New Roman" w:cs="Times New Roman"/>
          <w:b w:val="0"/>
          <w:sz w:val="24"/>
          <w:szCs w:val="24"/>
        </w:rPr>
        <w:t xml:space="preserve">деляемые по результатам конкурсов в соответствии с </w:t>
      </w:r>
      <w:r w:rsidRPr="00F32642">
        <w:rPr>
          <w:rFonts w:ascii="Times New Roman" w:hAnsi="Times New Roman" w:cs="Times New Roman"/>
          <w:b w:val="0"/>
          <w:color w:val="333333"/>
          <w:sz w:val="24"/>
          <w:szCs w:val="24"/>
        </w:rPr>
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44-ФЗ.</w:t>
      </w:r>
    </w:p>
    <w:sectPr w:rsidR="000B4B20" w:rsidRPr="00F32642" w:rsidSect="00C64F05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55"/>
    <w:rsid w:val="00085B3E"/>
    <w:rsid w:val="000B4B20"/>
    <w:rsid w:val="000F5C55"/>
    <w:rsid w:val="00103725"/>
    <w:rsid w:val="001601AB"/>
    <w:rsid w:val="0020123F"/>
    <w:rsid w:val="00267EC5"/>
    <w:rsid w:val="00340B56"/>
    <w:rsid w:val="00340D5E"/>
    <w:rsid w:val="003A7FCB"/>
    <w:rsid w:val="004A7372"/>
    <w:rsid w:val="00603B43"/>
    <w:rsid w:val="00677114"/>
    <w:rsid w:val="006A2B6B"/>
    <w:rsid w:val="007A2E6A"/>
    <w:rsid w:val="007C119E"/>
    <w:rsid w:val="00894C5D"/>
    <w:rsid w:val="00985084"/>
    <w:rsid w:val="009F5981"/>
    <w:rsid w:val="00A20E3E"/>
    <w:rsid w:val="00A3135A"/>
    <w:rsid w:val="00AB4F7C"/>
    <w:rsid w:val="00B95399"/>
    <w:rsid w:val="00C05C4A"/>
    <w:rsid w:val="00C17475"/>
    <w:rsid w:val="00C64F05"/>
    <w:rsid w:val="00C92F0C"/>
    <w:rsid w:val="00CA19A2"/>
    <w:rsid w:val="00D0103D"/>
    <w:rsid w:val="00D1462F"/>
    <w:rsid w:val="00D51CFD"/>
    <w:rsid w:val="00E415CC"/>
    <w:rsid w:val="00F32642"/>
    <w:rsid w:val="00F601C6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F81396"/>
  <w15:docId w15:val="{041D07EE-3D9E-4913-9658-911B3E1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4B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B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екст в заданном формате"/>
    <w:basedOn w:val="a"/>
    <w:rsid w:val="000B4B20"/>
    <w:pPr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11">
    <w:name w:val="Знак Знак Знак Знак1 Знак Знак Знак"/>
    <w:basedOn w:val="a"/>
    <w:rsid w:val="000B4B2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0B4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A2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Ангела</cp:lastModifiedBy>
  <cp:revision>5</cp:revision>
  <cp:lastPrinted>2021-12-15T12:52:00Z</cp:lastPrinted>
  <dcterms:created xsi:type="dcterms:W3CDTF">2023-01-20T08:34:00Z</dcterms:created>
  <dcterms:modified xsi:type="dcterms:W3CDTF">2024-04-02T06:13:00Z</dcterms:modified>
</cp:coreProperties>
</file>