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04078D" w:rsidRPr="0004078D" w14:paraId="2D194D61" w14:textId="77777777" w:rsidTr="0004078D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255733CD" w14:textId="77777777" w:rsidR="0004078D" w:rsidRPr="0004078D" w:rsidRDefault="0004078D" w:rsidP="0004078D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04078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РЕШЕНИЕ от 26 ноября 2019 года № 04/05 О внесении изменений в решение Совета депутатов городского поселения </w:t>
            </w:r>
            <w:proofErr w:type="spellStart"/>
            <w:r w:rsidRPr="0004078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г.Суровикино</w:t>
            </w:r>
            <w:proofErr w:type="spellEnd"/>
            <w:r w:rsidRPr="0004078D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 xml:space="preserve"> от 06.11.2019 № 03/03 «Об установлении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1D6B0130" w14:textId="77777777" w:rsidR="0004078D" w:rsidRPr="0004078D" w:rsidRDefault="0004078D" w:rsidP="0004078D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04078D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3B5F983A" wp14:editId="5D5FC7B4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A4BE5" w14:textId="77777777" w:rsidR="0004078D" w:rsidRPr="0004078D" w:rsidRDefault="0004078D" w:rsidP="0004078D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8"/>
      </w:tblGrid>
      <w:tr w:rsidR="0004078D" w:rsidRPr="0004078D" w14:paraId="7072686D" w14:textId="77777777" w:rsidTr="0004078D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BFE58E0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A44432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Волгоградская область</w:t>
            </w:r>
          </w:p>
          <w:p w14:paraId="33D8FC32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городское поселение г. Суровикино</w:t>
            </w:r>
          </w:p>
          <w:p w14:paraId="264FCF53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  <w:p w14:paraId="5ED16FBA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3B824D7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404415, г. Суровикино, ул. Ленина, 75 тел. 2-12-69</w:t>
            </w:r>
          </w:p>
          <w:p w14:paraId="6A69FFA7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F81A8AB" w14:textId="77777777" w:rsidR="0004078D" w:rsidRPr="0004078D" w:rsidRDefault="0004078D" w:rsidP="0004078D">
            <w:pPr>
              <w:shd w:val="clear" w:color="auto" w:fill="FFFFFF"/>
              <w:jc w:val="center"/>
              <w:rPr>
                <w:rFonts w:ascii="Calibri" w:hAnsi="Calibri" w:cs="Times New Roman"/>
                <w:color w:val="000000"/>
                <w:sz w:val="27"/>
                <w:szCs w:val="27"/>
                <w:lang w:eastAsia="ru-RU"/>
              </w:rPr>
            </w:pPr>
            <w:r w:rsidRPr="0004078D">
              <w:rPr>
                <w:rFonts w:ascii="Calibri" w:hAnsi="Calibri" w:cs="Times New Roman"/>
                <w:color w:val="000000"/>
                <w:sz w:val="28"/>
                <w:szCs w:val="28"/>
                <w:lang w:eastAsia="ru-RU"/>
              </w:rPr>
              <w:t>РЕШЕНИЕ</w:t>
            </w:r>
          </w:p>
          <w:p w14:paraId="2C30A3C1" w14:textId="77777777" w:rsidR="0004078D" w:rsidRPr="0004078D" w:rsidRDefault="0004078D" w:rsidP="0004078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 26 ноября 2019 года № 04/05</w:t>
            </w:r>
          </w:p>
          <w:p w14:paraId="6106F1DC" w14:textId="77777777" w:rsidR="0004078D" w:rsidRPr="0004078D" w:rsidRDefault="0004078D" w:rsidP="0004078D">
            <w:pPr>
              <w:spacing w:before="100" w:beforeAutospacing="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2798173" w14:textId="77777777" w:rsidR="0004078D" w:rsidRPr="0004078D" w:rsidRDefault="0004078D" w:rsidP="0004078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 внесении изменений в решение Совета депутатов</w:t>
            </w:r>
          </w:p>
          <w:p w14:paraId="6A6814A2" w14:textId="77777777" w:rsidR="0004078D" w:rsidRPr="0004078D" w:rsidRDefault="0004078D" w:rsidP="0004078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городского поселения </w:t>
            </w:r>
            <w:proofErr w:type="spellStart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06.11.2019 № 03/03</w:t>
            </w:r>
          </w:p>
          <w:p w14:paraId="35EC6E5B" w14:textId="77777777" w:rsidR="0004078D" w:rsidRPr="0004078D" w:rsidRDefault="0004078D" w:rsidP="0004078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«Об установлении налога на имущество физических лиц»</w:t>
            </w:r>
          </w:p>
          <w:p w14:paraId="4A527B4A" w14:textId="77777777" w:rsidR="0004078D" w:rsidRPr="0004078D" w:rsidRDefault="0004078D" w:rsidP="0004078D">
            <w:pPr>
              <w:jc w:val="center"/>
              <w:rPr>
                <w:rFonts w:ascii="Calibri" w:hAnsi="Calibri" w:cs="Times New Roman"/>
                <w:color w:val="000000"/>
                <w:sz w:val="16"/>
                <w:szCs w:val="16"/>
                <w:lang w:eastAsia="ru-RU"/>
              </w:rPr>
            </w:pPr>
            <w:r w:rsidRPr="0004078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14:paraId="5950A4BE" w14:textId="77777777" w:rsidR="0004078D" w:rsidRPr="0004078D" w:rsidRDefault="0004078D" w:rsidP="0004078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связи с выявленной технической ошибкой в тексте Решения Совета депутатов городского поселения </w:t>
            </w:r>
            <w:proofErr w:type="spellStart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06.11.2019 №03/03 «Об установлении налога на имущество физических лиц», Совет депутатов городского поселения г. Суровикино,</w:t>
            </w:r>
          </w:p>
          <w:p w14:paraId="05CCE538" w14:textId="77777777" w:rsidR="0004078D" w:rsidRPr="0004078D" w:rsidRDefault="0004078D" w:rsidP="0004078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pacing w:val="40"/>
                <w:sz w:val="28"/>
                <w:szCs w:val="28"/>
                <w:lang w:eastAsia="ru-RU"/>
              </w:rPr>
              <w:t>решил:</w:t>
            </w:r>
          </w:p>
          <w:p w14:paraId="208240CE" w14:textId="77777777" w:rsidR="0004078D" w:rsidRPr="0004078D" w:rsidRDefault="0004078D" w:rsidP="0004078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Внести в решение Совета депутатов городского поселения </w:t>
            </w:r>
            <w:proofErr w:type="spellStart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06.11.2019г. № 03/03 «Об установлении налога на имущество физических» изменение следующего содержания:</w:t>
            </w:r>
          </w:p>
          <w:p w14:paraId="3FFCDFCD" w14:textId="77777777" w:rsidR="0004078D" w:rsidRPr="0004078D" w:rsidRDefault="0004078D" w:rsidP="0004078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1.Пункт</w:t>
            </w:r>
            <w:proofErr w:type="gramEnd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 Решения изложить в следующей редакции:</w:t>
            </w:r>
          </w:p>
          <w:p w14:paraId="63228174" w14:textId="77777777" w:rsidR="0004078D" w:rsidRPr="0004078D" w:rsidRDefault="0004078D" w:rsidP="0004078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Установить ставки налога на имущество физических лиц в следующих размерах:</w:t>
            </w:r>
          </w:p>
          <w:p w14:paraId="3DCD3202" w14:textId="77777777" w:rsidR="0004078D" w:rsidRPr="0004078D" w:rsidRDefault="0004078D" w:rsidP="0004078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tbl>
            <w:tblPr>
              <w:tblW w:w="8970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"/>
              <w:gridCol w:w="6183"/>
              <w:gridCol w:w="1856"/>
            </w:tblGrid>
            <w:tr w:rsidR="0004078D" w:rsidRPr="0004078D" w14:paraId="648BADDC" w14:textId="77777777">
              <w:tc>
                <w:tcPr>
                  <w:tcW w:w="70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043BAA" w14:textId="77777777" w:rsidR="0004078D" w:rsidRPr="0004078D" w:rsidRDefault="0004078D" w:rsidP="000407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№ п/п</w:t>
                  </w:r>
                </w:p>
              </w:tc>
              <w:tc>
                <w:tcPr>
                  <w:tcW w:w="670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1A06E" w14:textId="77777777" w:rsidR="0004078D" w:rsidRPr="0004078D" w:rsidRDefault="0004078D" w:rsidP="000407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</w:t>
                  </w:r>
                </w:p>
              </w:tc>
              <w:tc>
                <w:tcPr>
                  <w:tcW w:w="19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F247439" w14:textId="77777777" w:rsidR="0004078D" w:rsidRPr="0004078D" w:rsidRDefault="0004078D" w:rsidP="000407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Ставка налога</w:t>
                  </w:r>
                </w:p>
              </w:tc>
            </w:tr>
            <w:tr w:rsidR="0004078D" w:rsidRPr="0004078D" w14:paraId="43B2B534" w14:textId="77777777">
              <w:tc>
                <w:tcPr>
                  <w:tcW w:w="70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D99B433" w14:textId="77777777" w:rsidR="0004078D" w:rsidRPr="0004078D" w:rsidRDefault="0004078D" w:rsidP="000407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86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CA2FC3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жилые дома, части жилых домов, квартиры, части квартир, комнаты (в зависимости от кадастровой стоимости)</w:t>
                  </w:r>
                </w:p>
              </w:tc>
            </w:tr>
            <w:tr w:rsidR="0004078D" w:rsidRPr="0004078D" w14:paraId="5D6508F4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9DE6308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38A0D43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300 000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2B97A3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04078D" w:rsidRPr="0004078D" w14:paraId="3B4FE5F3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15501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AE257F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300 000 рублей до 5 000 000 рублей включительно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E15A3F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 процента</w:t>
                  </w:r>
                </w:p>
              </w:tc>
            </w:tr>
            <w:tr w:rsidR="0004078D" w:rsidRPr="0004078D" w14:paraId="4090CF61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3356490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25F8E2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свыше 5 000 000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6DD3D99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0,3 процента</w:t>
                  </w:r>
                </w:p>
              </w:tc>
            </w:tr>
            <w:tr w:rsidR="0004078D" w:rsidRPr="0004078D" w14:paraId="5F64244A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E7089F1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E68A3E4" w14:textId="77777777" w:rsidR="0004078D" w:rsidRPr="0004078D" w:rsidRDefault="0004078D" w:rsidP="0004078D">
                  <w:pPr>
                    <w:spacing w:before="100" w:beforeAutospacing="1" w:after="100" w:afterAutospacing="1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объекты незавершенного строительства в случае, если проектируемым назначением таких объектов является жилой дом (в зависимости от кадастровой стоимости)</w:t>
                  </w:r>
                </w:p>
              </w:tc>
            </w:tr>
            <w:tr w:rsidR="0004078D" w:rsidRPr="0004078D" w14:paraId="1404572E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FD10925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589740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до </w:t>
                  </w:r>
                  <w:proofErr w:type="gramStart"/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300  000</w:t>
                  </w:r>
                  <w:proofErr w:type="gramEnd"/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F3EAE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04078D" w:rsidRPr="0004078D" w14:paraId="40A7820C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5913B82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49BC1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от </w:t>
                  </w:r>
                  <w:proofErr w:type="gramStart"/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300  000</w:t>
                  </w:r>
                  <w:proofErr w:type="gramEnd"/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рублей до 5 000 000 рублей включительно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8F8176C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 процента</w:t>
                  </w:r>
                </w:p>
              </w:tc>
            </w:tr>
            <w:tr w:rsidR="0004078D" w:rsidRPr="0004078D" w14:paraId="71740AAD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7534CAD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69B10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свыше 5 000 000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687592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0,3 процента</w:t>
                  </w:r>
                </w:p>
              </w:tc>
            </w:tr>
            <w:tr w:rsidR="0004078D" w:rsidRPr="0004078D" w14:paraId="332F2872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BCA8311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312CC29" w14:textId="77777777" w:rsidR="0004078D" w:rsidRPr="0004078D" w:rsidRDefault="0004078D" w:rsidP="0004078D">
                  <w:pPr>
                    <w:spacing w:after="200" w:line="253" w:lineRule="atLeast"/>
                    <w:jc w:val="both"/>
                    <w:rPr>
                      <w:rFonts w:ascii="Calibri" w:hAnsi="Calibri" w:cs="Times New Roman"/>
                      <w:color w:val="000000"/>
                      <w:sz w:val="22"/>
                      <w:szCs w:val="22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единые недвижимые комплексы, в состав которых входит хотя бы один жилой дом (в зависимости от кадастровой стоимости)</w:t>
                  </w:r>
                </w:p>
              </w:tc>
            </w:tr>
            <w:tr w:rsidR="0004078D" w:rsidRPr="0004078D" w14:paraId="769D5B1C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32F7874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F2CC83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 5 000 000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09CA29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 процента</w:t>
                  </w:r>
                </w:p>
              </w:tc>
            </w:tr>
            <w:tr w:rsidR="0004078D" w:rsidRPr="0004078D" w14:paraId="5B633D66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DBD47AC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7346C2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 5 000 000 рублей и свыше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6E5FF0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0,3 процента</w:t>
                  </w:r>
                </w:p>
              </w:tc>
            </w:tr>
            <w:tr w:rsidR="0004078D" w:rsidRPr="0004078D" w14:paraId="0DDCA7FB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9374946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02C664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гаражи и </w:t>
                  </w:r>
                  <w:proofErr w:type="spellStart"/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машино</w:t>
                  </w:r>
                  <w:proofErr w:type="spellEnd"/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-места, в том числе расположенные в объектах налогообложения, указанных в подпункте 2 пункта 2 статьи 406 Налогового кодекса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A81BA80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04078D" w:rsidRPr="0004078D" w14:paraId="16063C35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524F5BD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864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5F43E48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хозяйственные строения или сооружения,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            </w:r>
                </w:p>
              </w:tc>
            </w:tr>
            <w:tr w:rsidR="0004078D" w:rsidRPr="0004078D" w14:paraId="084E9F8D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08406DE3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AC44C85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площадь каждого из которых не превышает 50 квадратных метров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B866DA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0,1 процента</w:t>
                  </w:r>
                </w:p>
              </w:tc>
            </w:tr>
            <w:tr w:rsidR="0004078D" w:rsidRPr="0004078D" w14:paraId="162F76AC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B4B9C58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B9B7AF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площадь каждого из которых составляет от 50 до 100 квадратных метров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5C874A4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0,2 процента</w:t>
                  </w:r>
                </w:p>
              </w:tc>
            </w:tr>
            <w:tr w:rsidR="0004078D" w:rsidRPr="0004078D" w14:paraId="0D3FBD53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35E855B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D2D0DEC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площадь каждого из которых составляет от 100 до 150 квадратных метров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47BD24E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0,3 процента</w:t>
                  </w:r>
                </w:p>
              </w:tc>
            </w:tr>
            <w:tr w:rsidR="0004078D" w:rsidRPr="0004078D" w14:paraId="0E4E0AE5" w14:textId="77777777">
              <w:tc>
                <w:tcPr>
                  <w:tcW w:w="70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EDB76" w14:textId="77777777" w:rsidR="0004078D" w:rsidRPr="0004078D" w:rsidRDefault="0004078D" w:rsidP="000407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46348E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налогообложения, включенные в перечень, определяемый в соответствии с пунктом 7 статьи 378.2 Налогового кодекса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55AFAA4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процента</w:t>
                  </w:r>
                </w:p>
              </w:tc>
            </w:tr>
            <w:tr w:rsidR="0004078D" w:rsidRPr="0004078D" w14:paraId="4E2C6463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304B833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1B6188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налогообложения, предусмотренные абзацем вторым пункта 10 статьи 378.2 Налогового кодекса Российской Федерации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079728E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процента</w:t>
                  </w:r>
                </w:p>
              </w:tc>
            </w:tr>
            <w:tr w:rsidR="0004078D" w:rsidRPr="0004078D" w14:paraId="25A9F7B6" w14:textId="77777777"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181409A7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3C308E2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объекты налогообложения, кадастровая стоимость каждого из которых превышает 300 миллионов рублей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38AF4C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 процента</w:t>
                  </w:r>
                </w:p>
              </w:tc>
            </w:tr>
            <w:tr w:rsidR="0004078D" w:rsidRPr="0004078D" w14:paraId="573AE724" w14:textId="77777777">
              <w:tc>
                <w:tcPr>
                  <w:tcW w:w="70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490D9C3" w14:textId="77777777" w:rsidR="0004078D" w:rsidRPr="0004078D" w:rsidRDefault="0004078D" w:rsidP="0004078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6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3FEBCBF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прочие объекты налогообложения</w:t>
                  </w:r>
                </w:p>
              </w:tc>
              <w:tc>
                <w:tcPr>
                  <w:tcW w:w="193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E9BB9FD" w14:textId="77777777" w:rsidR="0004078D" w:rsidRPr="0004078D" w:rsidRDefault="0004078D" w:rsidP="0004078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04078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0,5 процента</w:t>
                  </w:r>
                </w:p>
              </w:tc>
            </w:tr>
          </w:tbl>
          <w:p w14:paraId="09C22DD1" w14:textId="77777777" w:rsidR="0004078D" w:rsidRPr="0004078D" w:rsidRDefault="0004078D" w:rsidP="0004078D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9646751" w14:textId="77777777" w:rsidR="0004078D" w:rsidRPr="0004078D" w:rsidRDefault="0004078D" w:rsidP="0004078D">
            <w:pPr>
              <w:ind w:firstLine="709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1BDC77B4" w14:textId="77777777" w:rsidR="0004078D" w:rsidRPr="0004078D" w:rsidRDefault="0004078D" w:rsidP="000407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Настоящее решение вступает в силу с 1 января 2020 года, но не ранее одного месяца со дня его официального опубликования.</w:t>
            </w:r>
          </w:p>
          <w:p w14:paraId="73E8EFCE" w14:textId="77777777" w:rsidR="0004078D" w:rsidRPr="0004078D" w:rsidRDefault="0004078D" w:rsidP="0004078D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4A44B39D" w14:textId="77777777" w:rsidR="0004078D" w:rsidRPr="0004078D" w:rsidRDefault="0004078D" w:rsidP="0004078D">
            <w:pPr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 городского</w:t>
            </w:r>
          </w:p>
          <w:p w14:paraId="48AB5897" w14:textId="77777777" w:rsidR="0004078D" w:rsidRPr="0004078D" w:rsidRDefault="0004078D" w:rsidP="0004078D">
            <w:pPr>
              <w:spacing w:after="200" w:line="253" w:lineRule="atLeast"/>
              <w:jc w:val="both"/>
              <w:rPr>
                <w:rFonts w:ascii="Calibri" w:hAnsi="Calibri" w:cs="Times New Roman"/>
                <w:color w:val="000000"/>
                <w:sz w:val="22"/>
                <w:szCs w:val="22"/>
                <w:lang w:eastAsia="ru-RU"/>
              </w:rPr>
            </w:pPr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поселения </w:t>
            </w:r>
            <w:proofErr w:type="spellStart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г.Суровикино</w:t>
            </w:r>
            <w:proofErr w:type="spellEnd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04078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В.Н.Рубцов</w:t>
            </w:r>
            <w:proofErr w:type="spellEnd"/>
          </w:p>
        </w:tc>
      </w:tr>
    </w:tbl>
    <w:p w14:paraId="701D1A0D" w14:textId="77777777" w:rsidR="0004078D" w:rsidRPr="0004078D" w:rsidRDefault="0004078D" w:rsidP="0004078D">
      <w:pPr>
        <w:rPr>
          <w:rFonts w:ascii="Times New Roman" w:eastAsia="Times New Roman" w:hAnsi="Times New Roman" w:cs="Times New Roman"/>
          <w:lang w:eastAsia="ru-RU"/>
        </w:rPr>
      </w:pPr>
      <w:r w:rsidRPr="0004078D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277D59B0" w14:textId="77777777" w:rsidR="0004078D" w:rsidRPr="0004078D" w:rsidRDefault="0004078D" w:rsidP="0004078D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6" w:history="1">
        <w:r w:rsidRPr="0004078D">
          <w:rPr>
            <w:rFonts w:ascii="Verdana" w:eastAsia="Times New Roman" w:hAnsi="Verdana" w:cs="Times New Roman"/>
            <w:color w:val="0000FF"/>
            <w:sz w:val="18"/>
            <w:szCs w:val="18"/>
            <w:u w:val="single"/>
            <w:lang w:eastAsia="ru-RU"/>
          </w:rPr>
          <w:t>Закрыть окно</w:t>
        </w:r>
      </w:hyperlink>
    </w:p>
    <w:p w14:paraId="0EE67D3F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8D"/>
    <w:rsid w:val="0004078D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4977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078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78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basedOn w:val="a"/>
    <w:uiPriority w:val="1"/>
    <w:qFormat/>
    <w:rsid w:val="000407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grame">
    <w:name w:val="grame"/>
    <w:basedOn w:val="a0"/>
    <w:rsid w:val="0004078D"/>
  </w:style>
  <w:style w:type="paragraph" w:styleId="a4">
    <w:name w:val="Body Text"/>
    <w:basedOn w:val="a"/>
    <w:link w:val="a5"/>
    <w:uiPriority w:val="99"/>
    <w:semiHidden/>
    <w:unhideWhenUsed/>
    <w:rsid w:val="000407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04078D"/>
    <w:rPr>
      <w:rFonts w:ascii="Times New Roman" w:hAnsi="Times New Roman" w:cs="Times New Roman"/>
      <w:lang w:eastAsia="ru-RU"/>
    </w:rPr>
  </w:style>
  <w:style w:type="character" w:customStyle="1" w:styleId="17">
    <w:name w:val="17"/>
    <w:basedOn w:val="a0"/>
    <w:rsid w:val="0004078D"/>
  </w:style>
  <w:style w:type="paragraph" w:customStyle="1" w:styleId="31">
    <w:name w:val="31"/>
    <w:basedOn w:val="a"/>
    <w:rsid w:val="000407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">
    <w:name w:val="3"/>
    <w:basedOn w:val="a0"/>
    <w:rsid w:val="0004078D"/>
  </w:style>
  <w:style w:type="paragraph" w:styleId="30">
    <w:name w:val="Body Text Indent 3"/>
    <w:basedOn w:val="a"/>
    <w:link w:val="32"/>
    <w:uiPriority w:val="99"/>
    <w:semiHidden/>
    <w:unhideWhenUsed/>
    <w:rsid w:val="000407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04078D"/>
    <w:rPr>
      <w:rFonts w:ascii="Times New Roman" w:hAnsi="Times New Roman" w:cs="Times New Roman"/>
      <w:lang w:eastAsia="ru-RU"/>
    </w:rPr>
  </w:style>
  <w:style w:type="paragraph" w:styleId="a6">
    <w:name w:val="Normal (Web)"/>
    <w:basedOn w:val="a"/>
    <w:uiPriority w:val="99"/>
    <w:semiHidden/>
    <w:unhideWhenUsed/>
    <w:rsid w:val="000407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04078D"/>
  </w:style>
  <w:style w:type="paragraph" w:customStyle="1" w:styleId="100">
    <w:name w:val="10"/>
    <w:basedOn w:val="a"/>
    <w:rsid w:val="0004078D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11">
    <w:name w:val="11"/>
    <w:basedOn w:val="a0"/>
    <w:rsid w:val="0004078D"/>
  </w:style>
  <w:style w:type="character" w:customStyle="1" w:styleId="articleseperator">
    <w:name w:val="article_seperator"/>
    <w:basedOn w:val="a0"/>
    <w:rsid w:val="0004078D"/>
  </w:style>
  <w:style w:type="character" w:customStyle="1" w:styleId="small">
    <w:name w:val="small"/>
    <w:basedOn w:val="a0"/>
    <w:rsid w:val="00040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614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048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hyperlink" Target="http://www.surovikino.ru/index2.php?option=com_content&amp;task=view&amp;id=6048&amp;pop=1&amp;page=0&amp;Itemid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2718</Characters>
  <Application>Microsoft Macintosh Word</Application>
  <DocSecurity>0</DocSecurity>
  <Lines>22</Lines>
  <Paragraphs>6</Paragraphs>
  <ScaleCrop>false</ScaleCrop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2020-01-21T07:24:00Z</dcterms:created>
  <dcterms:modified xsi:type="dcterms:W3CDTF">2020-01-21T07:24:00Z</dcterms:modified>
</cp:coreProperties>
</file>