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B77EEE" w:rsidRPr="00B77EEE" w14:paraId="143962DD" w14:textId="77777777" w:rsidTr="00B77EEE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4D83E733" w14:textId="77777777" w:rsidR="00B77EEE" w:rsidRPr="00B77EEE" w:rsidRDefault="00B77EEE" w:rsidP="00B77EEE">
            <w:pPr>
              <w:spacing w:before="100" w:beforeAutospacing="1" w:after="100" w:afterAutospacing="1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B77EEE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Р Е Ш Е Н И Е от 26 ноября 2019 года № 04/01 О принятии в первом чтении бюджета городского поселения г. Суровикино на 2020 год и плановый период 2021 и 2022 годов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58496F22" w14:textId="77777777" w:rsidR="00B77EEE" w:rsidRPr="00B77EEE" w:rsidRDefault="00B77EEE" w:rsidP="00B77EEE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B77EEE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0622022A" wp14:editId="61B9AF71">
                  <wp:extent cx="114300" cy="114300"/>
                  <wp:effectExtent l="0" t="0" r="12700" b="12700"/>
                  <wp:docPr id="1" name="Рисунок 1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928742" w14:textId="77777777" w:rsidR="00B77EEE" w:rsidRPr="00B77EEE" w:rsidRDefault="00B77EEE" w:rsidP="00B77EEE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</w:tblGrid>
      <w:tr w:rsidR="00B77EEE" w:rsidRPr="00B77EEE" w14:paraId="5933DCD2" w14:textId="77777777" w:rsidTr="00B77EEE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85BDA0D" w14:textId="77777777" w:rsidR="00B77EEE" w:rsidRPr="00B77EEE" w:rsidRDefault="00B77EEE" w:rsidP="00B77E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66C8EDED" w14:textId="77777777" w:rsidR="00B77EEE" w:rsidRPr="00B77EEE" w:rsidRDefault="00B77EEE" w:rsidP="00B77E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Волгоградская область</w:t>
            </w:r>
          </w:p>
          <w:p w14:paraId="455C88B2" w14:textId="77777777" w:rsidR="00B77EEE" w:rsidRPr="00B77EEE" w:rsidRDefault="00B77EEE" w:rsidP="00B77E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городское поселение г. Суровикино</w:t>
            </w:r>
          </w:p>
          <w:p w14:paraId="09F4E836" w14:textId="77777777" w:rsidR="00B77EEE" w:rsidRPr="00B77EEE" w:rsidRDefault="00B77EEE" w:rsidP="00B77E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Совет депутатов</w:t>
            </w:r>
          </w:p>
          <w:p w14:paraId="137D2767" w14:textId="77777777" w:rsidR="00B77EEE" w:rsidRPr="00B77EEE" w:rsidRDefault="00B77EEE" w:rsidP="00B77EEE">
            <w:pPr>
              <w:spacing w:line="360" w:lineRule="atLeas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404415 г. Суровикино ул. Ленина, 75 т. 2-12-69</w:t>
            </w:r>
          </w:p>
          <w:p w14:paraId="435D4E58" w14:textId="77777777" w:rsidR="00B77EEE" w:rsidRPr="00B77EEE" w:rsidRDefault="00B77EEE" w:rsidP="00B77E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6D935B16" w14:textId="77777777" w:rsidR="00B77EEE" w:rsidRPr="00B77EEE" w:rsidRDefault="00B77EEE" w:rsidP="00B77E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Р Е Ш Е Н И Е</w:t>
            </w:r>
          </w:p>
          <w:p w14:paraId="491A4205" w14:textId="77777777" w:rsidR="00B77EEE" w:rsidRPr="00B77EEE" w:rsidRDefault="00B77EEE" w:rsidP="00B77E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14:paraId="0F638A5E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i/>
                <w:iCs/>
                <w:color w:val="000000"/>
                <w:lang w:eastAsia="ru-RU"/>
              </w:rPr>
              <w:t> </w:t>
            </w:r>
          </w:p>
          <w:p w14:paraId="78BFF5BD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i/>
                <w:iCs/>
                <w:color w:val="000000"/>
                <w:lang w:eastAsia="ru-RU"/>
              </w:rPr>
              <w:t>от 26 ноября 2019 года № 04/01</w:t>
            </w:r>
          </w:p>
          <w:p w14:paraId="77433956" w14:textId="77777777" w:rsidR="00B77EEE" w:rsidRPr="00B77EEE" w:rsidRDefault="00B77EEE" w:rsidP="00B77EEE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14:paraId="68FB84D0" w14:textId="77777777" w:rsidR="00B77EEE" w:rsidRPr="00B77EEE" w:rsidRDefault="00B77EEE" w:rsidP="00B77EEE">
            <w:pPr>
              <w:ind w:right="411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О принятии в первом чтении бюджета городского поселения г. Суровикино на 2020 год и плановый период 2021 и 2022 годов</w:t>
            </w:r>
          </w:p>
          <w:p w14:paraId="1423010C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i/>
                <w:iCs/>
                <w:color w:val="000000"/>
                <w:lang w:eastAsia="ru-RU"/>
              </w:rPr>
              <w:t> </w:t>
            </w:r>
          </w:p>
          <w:p w14:paraId="1DEBE8E7" w14:textId="77777777" w:rsidR="00B77EEE" w:rsidRPr="00B77EEE" w:rsidRDefault="00B77EEE" w:rsidP="00B77EEE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Совет депутатов городского поселения г. Суровикино</w:t>
            </w:r>
          </w:p>
          <w:p w14:paraId="7E529A97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201874B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р е ш и </w:t>
            </w:r>
            <w:proofErr w:type="gramStart"/>
            <w:r w:rsidRPr="00B77EEE">
              <w:rPr>
                <w:rFonts w:ascii="Arial" w:hAnsi="Arial" w:cs="Arial"/>
                <w:color w:val="000000"/>
                <w:lang w:eastAsia="ru-RU"/>
              </w:rPr>
              <w:t>л :</w:t>
            </w:r>
            <w:proofErr w:type="gramEnd"/>
          </w:p>
          <w:p w14:paraId="4FB02C93" w14:textId="77777777" w:rsidR="00B77EEE" w:rsidRPr="00B77EEE" w:rsidRDefault="00B77EEE" w:rsidP="00B77EEE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Принять в первом чтении бюджет городского поселения г. Суровикино на 2020 год и плановый период 2021 и 2022 годов.</w:t>
            </w:r>
          </w:p>
          <w:p w14:paraId="34AAE58F" w14:textId="77777777" w:rsidR="00B77EEE" w:rsidRPr="00B77EEE" w:rsidRDefault="00B77EEE" w:rsidP="00B77EEE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1B3576D8" w14:textId="77777777" w:rsidR="00B77EEE" w:rsidRPr="00B77EEE" w:rsidRDefault="00B77EEE" w:rsidP="00B77EEE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Статья 1.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 Основные характеристики бюджета городского поселения 2020 год и плановый период 2021 и 2022 годов.</w:t>
            </w:r>
          </w:p>
          <w:p w14:paraId="6D1CF26A" w14:textId="77777777" w:rsidR="00B77EEE" w:rsidRPr="00B77EEE" w:rsidRDefault="00B77EEE" w:rsidP="00B77EEE">
            <w:pPr>
              <w:ind w:left="426" w:hanging="426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1.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Утвердить основные характеристики бюджета городского поселения г. Суровикино </w:t>
            </w: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 2020 год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:</w:t>
            </w:r>
          </w:p>
          <w:p w14:paraId="0A8CC452" w14:textId="77777777" w:rsidR="00B77EEE" w:rsidRPr="00B77EEE" w:rsidRDefault="00B77EEE" w:rsidP="00B77EEE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прогнозируемый общий объем доходов бюджета городского поселения г. Суровикино в сумме 92587,395 тыс. Рублей, в том числе:</w:t>
            </w:r>
          </w:p>
          <w:p w14:paraId="55544259" w14:textId="77777777" w:rsidR="00B77EEE" w:rsidRPr="00B77EEE" w:rsidRDefault="00B77EEE" w:rsidP="00B77EEE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собственные доходы городского поселения – 44367,865 тыс. рублей,</w:t>
            </w:r>
          </w:p>
          <w:p w14:paraId="1C8231E4" w14:textId="77777777" w:rsidR="00B77EEE" w:rsidRPr="00B77EEE" w:rsidRDefault="00B77EEE" w:rsidP="00B77EEE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безвозмездные поступления от других бюджетов бюджетной системы РФ в сумме 48219,530 тыс. рублей, в том числе на организацию деятельности административных комиссий в сумме 54,3 тыс. рублей.</w:t>
            </w:r>
          </w:p>
          <w:p w14:paraId="49C0BE56" w14:textId="77777777" w:rsidR="00B77EEE" w:rsidRPr="00B77EEE" w:rsidRDefault="00B77EEE" w:rsidP="00B77EEE">
            <w:pPr>
              <w:ind w:left="426" w:hanging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2.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Утвердить основные характеристики бюджета городского поселения г. Суровикино </w:t>
            </w: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на 2021 год и на 2022 год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:</w:t>
            </w:r>
          </w:p>
          <w:p w14:paraId="0252C02A" w14:textId="77777777" w:rsidR="00B77EEE" w:rsidRPr="00B77EEE" w:rsidRDefault="00B77EEE" w:rsidP="00B77EEE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прогнозируемый общий объем доходов бюджета городского поселения г. Суровикино на 2021</w:t>
            </w: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год в сумме 83512,752 тыс. рублей, в том числе:</w:t>
            </w:r>
          </w:p>
          <w:p w14:paraId="3BA2B358" w14:textId="77777777" w:rsidR="00B77EEE" w:rsidRPr="00B77EEE" w:rsidRDefault="00B77EEE" w:rsidP="00B77EEE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собственные доходы городского поселения – 45751,352 тыс. рублей,</w:t>
            </w:r>
          </w:p>
          <w:p w14:paraId="6BC717A0" w14:textId="77777777" w:rsidR="00B77EEE" w:rsidRPr="00B77EEE" w:rsidRDefault="00B77EEE" w:rsidP="00B77EEE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безвозмездные поступления от других бюджетов бюджетной системы РФ в сумме 37761,400 </w:t>
            </w:r>
            <w:proofErr w:type="spellStart"/>
            <w:proofErr w:type="gram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proofErr w:type="gramEnd"/>
            <w:r w:rsidRPr="00B77EEE">
              <w:rPr>
                <w:rFonts w:ascii="Arial" w:hAnsi="Arial" w:cs="Arial"/>
                <w:color w:val="000000"/>
                <w:lang w:eastAsia="ru-RU"/>
              </w:rPr>
              <w:t>, прогнозируемый общий объем доходов бюджета городского поселения г. Суровикино на 2022</w:t>
            </w: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год в сумме 86695,517 </w:t>
            </w:r>
            <w:proofErr w:type="spell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7EEE">
              <w:rPr>
                <w:rFonts w:ascii="Arial" w:hAnsi="Arial" w:cs="Arial"/>
                <w:color w:val="000000"/>
                <w:lang w:eastAsia="ru-RU"/>
              </w:rPr>
              <w:t>, в том числе:</w:t>
            </w:r>
          </w:p>
          <w:p w14:paraId="4FE2521B" w14:textId="77777777" w:rsidR="00B77EEE" w:rsidRPr="00B77EEE" w:rsidRDefault="00B77EEE" w:rsidP="00B77EEE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собственные доходы городского поселения – 48934,117 тыс. рублей,</w:t>
            </w:r>
          </w:p>
          <w:p w14:paraId="3874AEC0" w14:textId="77777777" w:rsidR="00B77EEE" w:rsidRPr="00B77EEE" w:rsidRDefault="00B77EEE" w:rsidP="00B77EEE">
            <w:pPr>
              <w:ind w:left="1134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безвозмездные поступления от других бюджетов бюджетной системы РФ в сумме 37761,400 </w:t>
            </w:r>
            <w:proofErr w:type="spellStart"/>
            <w:proofErr w:type="gram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proofErr w:type="gramEnd"/>
            <w:r w:rsidRPr="00B77EEE">
              <w:rPr>
                <w:rFonts w:ascii="Arial" w:hAnsi="Arial" w:cs="Arial"/>
                <w:color w:val="000000"/>
                <w:lang w:eastAsia="ru-RU"/>
              </w:rPr>
              <w:t>.</w:t>
            </w:r>
          </w:p>
          <w:p w14:paraId="6F60C687" w14:textId="77777777" w:rsidR="00B77EEE" w:rsidRPr="00B77EEE" w:rsidRDefault="00B77EEE" w:rsidP="00B77EEE">
            <w:pPr>
              <w:ind w:left="426" w:hanging="425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lastRenderedPageBreak/>
              <w:t>3.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В состав источников внутреннего финансирования дефицита бюджета городского поселения г. Суровикино на 2020 год и на период до 2022 года включаются:</w:t>
            </w:r>
          </w:p>
          <w:p w14:paraId="6EAD0D85" w14:textId="77777777" w:rsidR="00B77EEE" w:rsidRPr="00B77EEE" w:rsidRDefault="00B77EEE" w:rsidP="00B77EEE">
            <w:pPr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77EEE">
              <w:rPr>
                <w:rFonts w:ascii="Symbol" w:hAnsi="Symbol" w:cs="Arial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поступления от продажи земельных участков, находящихся в государственной и муниципальной собственности, государственная собственность на которые не разграничена;</w:t>
            </w:r>
          </w:p>
          <w:p w14:paraId="7FEC977B" w14:textId="77777777" w:rsidR="00B77EEE" w:rsidRPr="00B77EEE" w:rsidRDefault="00B77EEE" w:rsidP="00B77EEE">
            <w:pPr>
              <w:ind w:left="720" w:hanging="36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77EEE">
              <w:rPr>
                <w:rFonts w:ascii="Symbol" w:hAnsi="Symbol" w:cs="Arial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изменение остатков средств на счетах по учету средств бюджета городского поселения г. Суровикино в течение соответствующего финансового года;</w:t>
            </w:r>
          </w:p>
          <w:p w14:paraId="327C46BD" w14:textId="77777777" w:rsidR="00B77EEE" w:rsidRPr="00B77EEE" w:rsidRDefault="00B77EEE" w:rsidP="00B77EEE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Symbol" w:hAnsi="Symbol" w:cs="Times New Roman"/>
                <w:color w:val="000000"/>
                <w:lang w:eastAsia="ru-RU"/>
              </w:rPr>
              <w:t>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иные источники внутреннего финансирования дефицита бюджета городского поселения г. Суровикино.</w:t>
            </w:r>
          </w:p>
          <w:p w14:paraId="64B2A0A4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33C9A791" w14:textId="77777777" w:rsidR="00B77EEE" w:rsidRPr="00B77EEE" w:rsidRDefault="00B77EEE" w:rsidP="00B77EEE">
            <w:pPr>
              <w:ind w:firstLine="87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Статья 2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. Муниципальный долг городского поселения г. Суровикино</w:t>
            </w:r>
          </w:p>
          <w:p w14:paraId="5A2E4668" w14:textId="77777777" w:rsidR="00B77EEE" w:rsidRPr="00B77EEE" w:rsidRDefault="00B77EEE" w:rsidP="00B77EE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1.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Установить предельный объем муниципального долга городского поселения города Суровикино на 2020 год в сумме 0,0 </w:t>
            </w:r>
            <w:proofErr w:type="spellStart"/>
            <w:proofErr w:type="gram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proofErr w:type="gramEnd"/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, на 2021 год в сумме 0,0 </w:t>
            </w:r>
            <w:proofErr w:type="spell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, на 2022 год в сумме 0,0 </w:t>
            </w:r>
            <w:proofErr w:type="spell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7EEE">
              <w:rPr>
                <w:rFonts w:ascii="Arial" w:hAnsi="Arial" w:cs="Arial"/>
                <w:color w:val="000000"/>
                <w:lang w:eastAsia="ru-RU"/>
              </w:rPr>
              <w:t>.</w:t>
            </w:r>
          </w:p>
          <w:p w14:paraId="3C4FF0BA" w14:textId="77777777" w:rsidR="00B77EEE" w:rsidRPr="00B77EEE" w:rsidRDefault="00B77EEE" w:rsidP="00B77EEE">
            <w:pPr>
              <w:ind w:left="426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2.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Установить верхний предел муниципального внутреннего долга городского поселения г. Суровикино по состоянию на 01 января 2020 года в сумме 0,0 </w:t>
            </w:r>
            <w:proofErr w:type="spell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, в том числе верхний предел долга по муниципальным гарантиям 0,0 </w:t>
            </w:r>
            <w:proofErr w:type="spell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., по состоянию на 01 января 2021 года в сумме 0,0 тыс. рублей, в том числе верхний предел долга по муниципальным гарантиям 0,0 </w:t>
            </w:r>
            <w:proofErr w:type="spell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</w:t>
            </w:r>
            <w:proofErr w:type="spellEnd"/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., по состоянию на 01 января 2022 года в сумме 0,0 </w:t>
            </w:r>
            <w:proofErr w:type="spell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7EEE">
              <w:rPr>
                <w:rFonts w:ascii="Arial" w:hAnsi="Arial" w:cs="Arial"/>
                <w:color w:val="000000"/>
                <w:lang w:eastAsia="ru-RU"/>
              </w:rPr>
              <w:t xml:space="preserve">, в том числе верхний предел долга по муниципальным гарантиям 0,0 </w:t>
            </w:r>
            <w:proofErr w:type="spellStart"/>
            <w:r w:rsidRPr="00B77EEE">
              <w:rPr>
                <w:rFonts w:ascii="Arial" w:hAnsi="Arial" w:cs="Arial"/>
                <w:color w:val="000000"/>
                <w:lang w:eastAsia="ru-RU"/>
              </w:rPr>
              <w:t>тыс.рублей</w:t>
            </w:r>
            <w:proofErr w:type="spellEnd"/>
            <w:r w:rsidRPr="00B77EEE">
              <w:rPr>
                <w:rFonts w:ascii="Arial" w:hAnsi="Arial" w:cs="Arial"/>
                <w:color w:val="000000"/>
                <w:lang w:eastAsia="ru-RU"/>
              </w:rPr>
              <w:t>.</w:t>
            </w:r>
          </w:p>
          <w:p w14:paraId="61D2ED74" w14:textId="77777777" w:rsidR="00B77EEE" w:rsidRPr="00B77EEE" w:rsidRDefault="00B77EEE" w:rsidP="00B77EEE">
            <w:pPr>
              <w:ind w:firstLine="851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Статья 3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. Главные администраторы доходов и главные администраторы источников финансирования дефицита бюджета городского поселения.</w:t>
            </w:r>
          </w:p>
          <w:p w14:paraId="73EC6BD4" w14:textId="77777777" w:rsidR="00B77EEE" w:rsidRPr="00B77EEE" w:rsidRDefault="00B77EEE" w:rsidP="00B77EEE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1.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Утвердить перечень главных администраторов бюджета городского поселения г. Суровикино – органов государственной власти Волгоградской области согласно Приложению 1 к настоящему Решению.</w:t>
            </w:r>
          </w:p>
          <w:p w14:paraId="4FF1AB69" w14:textId="77777777" w:rsidR="00B77EEE" w:rsidRPr="00B77EEE" w:rsidRDefault="00B77EEE" w:rsidP="00B77EEE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2.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Утвердить перечень Администраторов безвозмездных поступлений в бюджет городского поселения г. Суровикино согласно Приложению 2 к настоящему Решению.</w:t>
            </w:r>
          </w:p>
          <w:p w14:paraId="0549BDAE" w14:textId="77777777" w:rsidR="00B77EEE" w:rsidRPr="00B77EEE" w:rsidRDefault="00B77EEE" w:rsidP="00B77EEE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3.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Утвердить перечень Администраторов источников финансирования дефицита бюджета городского поселения г. Суровикино согласно Приложению 3 к настоящему Решению.</w:t>
            </w:r>
          </w:p>
          <w:p w14:paraId="78FE6A37" w14:textId="77777777" w:rsidR="00B77EEE" w:rsidRPr="00B77EEE" w:rsidRDefault="00B77EEE" w:rsidP="00B77EEE">
            <w:pPr>
              <w:ind w:left="720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4.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Глава администрации городского поселения г. Суровикино в случае изменения в 2020 году состава и (или) функций главных администраторов (распорядителей) доходов бюджета городского поселения или главных Администраторов источников финансирования дефицита бюджета городского поселения вправе вносить соответствующие изменения в состав закрепленных за ними кодов классификации доходов бюджетов РФ или классификации источников финансирования дефицитов бюджетов РФ с последующим внесением изменений в настоящее Решение.</w:t>
            </w:r>
          </w:p>
          <w:p w14:paraId="533DAE0D" w14:textId="77777777" w:rsidR="00B77EEE" w:rsidRPr="00B77EEE" w:rsidRDefault="00B77EEE" w:rsidP="00B77EEE">
            <w:pPr>
              <w:ind w:left="72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004AFC1F" w14:textId="77777777" w:rsidR="00B77EEE" w:rsidRPr="00B77EEE" w:rsidRDefault="00B77EEE" w:rsidP="00B77EEE">
            <w:pPr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Статья 4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. Особенности администрирования доходов бюджета поселения в 2020 году.</w:t>
            </w:r>
          </w:p>
          <w:p w14:paraId="57B6EB1B" w14:textId="77777777" w:rsidR="00B77EEE" w:rsidRPr="00B77EEE" w:rsidRDefault="00B77EEE" w:rsidP="00B77EEE">
            <w:pPr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На основании законодательства Российской Федерации (ст.160,1 Бюджетного Кодекса Российской Федерации), главные администраторы доходов бюджета поселения (органы местного самоуправления городского поселения г. Суровикино, а также находящиеся в их ведении бюджетные учреждения) осуществляют функции администраторов доходов бюджета поселения, в том числе осуществляют начисление, учет и контроль за правильностью исчисления, полнотой уплаты платежей по отдельным видам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</w:t>
            </w:r>
          </w:p>
          <w:p w14:paraId="1F664D58" w14:textId="77777777" w:rsidR="00B77EEE" w:rsidRPr="00B77EEE" w:rsidRDefault="00B77EEE" w:rsidP="00B77EEE">
            <w:pPr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32B1E55D" w14:textId="77777777" w:rsidR="00B77EEE" w:rsidRPr="00B77EEE" w:rsidRDefault="00B77EEE" w:rsidP="00B77EEE">
            <w:pPr>
              <w:ind w:firstLine="851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Статья 5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. Поступление доходов в бюджет городского поселения г. Суровикино в 2020 году и плановом периоде 2021 и 2022 годов.</w:t>
            </w:r>
          </w:p>
          <w:p w14:paraId="6DB8E3B2" w14:textId="77777777" w:rsidR="00B77EEE" w:rsidRPr="00B77EEE" w:rsidRDefault="00B77EEE" w:rsidP="00B77EEE">
            <w:pPr>
              <w:ind w:left="709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1.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Учесть в бюджете городского поселения на 2020 год поступление доходов согласно </w:t>
            </w:r>
            <w:r w:rsidRPr="00B77EEE">
              <w:rPr>
                <w:rFonts w:ascii="Arial" w:hAnsi="Arial" w:cs="Arial"/>
                <w:color w:val="003300"/>
                <w:lang w:eastAsia="ru-RU"/>
              </w:rPr>
              <w:t>Приложению 4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 к настоящему Решению.</w:t>
            </w:r>
          </w:p>
          <w:p w14:paraId="6904055E" w14:textId="77777777" w:rsidR="00B77EEE" w:rsidRPr="00B77EEE" w:rsidRDefault="00B77EEE" w:rsidP="00B77EEE">
            <w:pPr>
              <w:ind w:left="709" w:hanging="36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2.</w:t>
            </w:r>
            <w:r w:rsidRPr="00B77EEE">
              <w:rPr>
                <w:rFonts w:ascii="Times New Roman" w:hAnsi="Times New Roman" w:cs="Times New Roman"/>
                <w:color w:val="000000"/>
                <w:sz w:val="14"/>
                <w:szCs w:val="14"/>
                <w:lang w:eastAsia="ru-RU"/>
              </w:rPr>
              <w:t>    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Учесть в бюджете городского поселения на 2021 и 2022 годы поступление доходов согласно </w:t>
            </w:r>
            <w:r w:rsidRPr="00B77EEE">
              <w:rPr>
                <w:rFonts w:ascii="Arial" w:hAnsi="Arial" w:cs="Arial"/>
                <w:color w:val="003300"/>
                <w:lang w:eastAsia="ru-RU"/>
              </w:rPr>
              <w:t>Приложению 5</w:t>
            </w:r>
            <w:r w:rsidRPr="00B77EEE">
              <w:rPr>
                <w:rFonts w:ascii="Arial" w:hAnsi="Arial" w:cs="Arial"/>
                <w:color w:val="000000"/>
                <w:lang w:eastAsia="ru-RU"/>
              </w:rPr>
              <w:t> к настоящему Решению.</w:t>
            </w:r>
          </w:p>
          <w:p w14:paraId="5A4EE1F4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shd w:val="clear" w:color="auto" w:fill="FFFF00"/>
                <w:lang w:eastAsia="ru-RU"/>
              </w:rPr>
              <w:t> </w:t>
            </w:r>
          </w:p>
          <w:p w14:paraId="1F3F42AE" w14:textId="77777777" w:rsidR="00B77EEE" w:rsidRPr="00B77EEE" w:rsidRDefault="00B77EEE" w:rsidP="00B77EEE">
            <w:pPr>
              <w:ind w:firstLine="72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58EDDC69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382D81C2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44D7D29B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Глава городского поселения</w:t>
            </w:r>
          </w:p>
          <w:p w14:paraId="26B76A10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город Суровикино В.Н. Рубцов</w:t>
            </w:r>
          </w:p>
          <w:p w14:paraId="656CB4E9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16654B54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47079295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088F3965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7999944E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13DB7285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b/>
                <w:bCs/>
                <w:color w:val="000000"/>
                <w:lang w:eastAsia="ru-RU"/>
              </w:rPr>
              <w:t> </w:t>
            </w:r>
          </w:p>
          <w:p w14:paraId="64C5074B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  <w:p w14:paraId="75B5C42D" w14:textId="77777777" w:rsidR="00B77EEE" w:rsidRPr="00B77EEE" w:rsidRDefault="00B77EEE" w:rsidP="00B77EEE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7EEE">
              <w:rPr>
                <w:rFonts w:ascii="Arial" w:hAnsi="Arial" w:cs="Arial"/>
                <w:color w:val="000000"/>
                <w:lang w:eastAsia="ru-RU"/>
              </w:rPr>
              <w:t> </w:t>
            </w:r>
          </w:p>
        </w:tc>
      </w:tr>
    </w:tbl>
    <w:p w14:paraId="35AB427A" w14:textId="77777777" w:rsidR="004E37BD" w:rsidRDefault="004E37BD">
      <w:bookmarkStart w:id="0" w:name="_GoBack"/>
      <w:bookmarkEnd w:id="0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EEE"/>
    <w:rsid w:val="004E37BD"/>
    <w:rsid w:val="00B77EEE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EAE4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EEE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EE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grame">
    <w:name w:val="grame"/>
    <w:basedOn w:val="a0"/>
    <w:rsid w:val="00B77EEE"/>
  </w:style>
  <w:style w:type="character" w:customStyle="1" w:styleId="spelle">
    <w:name w:val="spelle"/>
    <w:basedOn w:val="a0"/>
    <w:rsid w:val="00B77EEE"/>
  </w:style>
  <w:style w:type="paragraph" w:styleId="a3">
    <w:name w:val="List Paragraph"/>
    <w:basedOn w:val="a"/>
    <w:uiPriority w:val="34"/>
    <w:qFormat/>
    <w:rsid w:val="00B77EE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B77EEE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6135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864</Words>
  <Characters>4931</Characters>
  <Application>Microsoft Macintosh Word</Application>
  <DocSecurity>0</DocSecurity>
  <Lines>41</Lines>
  <Paragraphs>11</Paragraphs>
  <ScaleCrop>false</ScaleCrop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2020-01-21T07:19:00Z</dcterms:created>
  <dcterms:modified xsi:type="dcterms:W3CDTF">2020-01-21T07:19:00Z</dcterms:modified>
</cp:coreProperties>
</file>