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096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городского поселения </w:t>
      </w:r>
      <w:proofErr w:type="gramStart"/>
      <w:r>
        <w:rPr>
          <w:rFonts w:ascii="Times New Roman" w:hAnsi="Times New Roman"/>
          <w:b/>
          <w:sz w:val="36"/>
          <w:szCs w:val="36"/>
        </w:rPr>
        <w:t>г</w:t>
      </w:r>
      <w:proofErr w:type="gramEnd"/>
      <w:r>
        <w:rPr>
          <w:rFonts w:ascii="Times New Roman" w:hAnsi="Times New Roman"/>
          <w:b/>
          <w:sz w:val="36"/>
          <w:szCs w:val="36"/>
        </w:rPr>
        <w:t>. Суровикино</w:t>
      </w: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Суровикинского муниципального района </w:t>
      </w: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Волгоградской области</w:t>
      </w: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404415, г. Суровикино ул. Ленина 75, Тел. 8(84473)2-16-70 </w:t>
      </w: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</w:rPr>
      </w:pPr>
    </w:p>
    <w:p w:rsidR="00FE372F" w:rsidRDefault="00FE372F" w:rsidP="00FE37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  <w:r w:rsidR="0029389F">
        <w:rPr>
          <w:rFonts w:ascii="Times New Roman" w:hAnsi="Times New Roman"/>
          <w:b/>
          <w:sz w:val="32"/>
          <w:szCs w:val="32"/>
        </w:rPr>
        <w:t>-Проект</w:t>
      </w:r>
    </w:p>
    <w:p w:rsidR="00FE372F" w:rsidRDefault="00FE372F" w:rsidP="00FE372F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FE372F" w:rsidRDefault="00FE372F" w:rsidP="00FE372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от </w:t>
      </w:r>
      <w:r w:rsidR="0029389F">
        <w:rPr>
          <w:rFonts w:ascii="Times New Roman" w:hAnsi="Times New Roman"/>
          <w:i/>
          <w:iCs/>
          <w:sz w:val="28"/>
          <w:szCs w:val="28"/>
        </w:rPr>
        <w:t xml:space="preserve">                 2022 </w:t>
      </w:r>
      <w:r>
        <w:rPr>
          <w:rFonts w:ascii="Times New Roman" w:hAnsi="Times New Roman"/>
          <w:i/>
          <w:iCs/>
          <w:sz w:val="28"/>
          <w:szCs w:val="28"/>
        </w:rPr>
        <w:t xml:space="preserve">года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№ </w:t>
      </w:r>
    </w:p>
    <w:p w:rsidR="00FE372F" w:rsidRDefault="00FE372F" w:rsidP="00FE372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E372F" w:rsidRPr="00120927" w:rsidRDefault="00FE372F" w:rsidP="00FE372F">
      <w:pPr>
        <w:shd w:val="clear" w:color="auto" w:fill="FFFFFF"/>
        <w:spacing w:after="0" w:line="240" w:lineRule="auto"/>
        <w:ind w:right="311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0927">
        <w:rPr>
          <w:rFonts w:ascii="Times New Roman" w:hAnsi="Times New Roman"/>
          <w:bCs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Pr="00120927">
        <w:rPr>
          <w:rFonts w:ascii="Times New Roman" w:hAnsi="Times New Roman"/>
          <w:color w:val="000000"/>
          <w:sz w:val="28"/>
          <w:szCs w:val="28"/>
        </w:rPr>
        <w:t xml:space="preserve">  (надзору) на автомобильном транспорте, городском наземном электрическом транспорте и дорожном хозяйстве на территории городского поселения г</w:t>
      </w:r>
      <w:proofErr w:type="gramStart"/>
      <w:r w:rsidRPr="00120927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120927">
        <w:rPr>
          <w:rFonts w:ascii="Times New Roman" w:hAnsi="Times New Roman"/>
          <w:color w:val="000000"/>
          <w:sz w:val="28"/>
          <w:szCs w:val="28"/>
        </w:rPr>
        <w:t>уровикино Суровикинского муниципального района Волгоградской области на 202</w:t>
      </w:r>
      <w:r w:rsidR="00E321ED">
        <w:rPr>
          <w:rFonts w:ascii="Times New Roman" w:hAnsi="Times New Roman"/>
          <w:color w:val="000000"/>
          <w:sz w:val="28"/>
          <w:szCs w:val="28"/>
        </w:rPr>
        <w:t>3</w:t>
      </w:r>
      <w:r w:rsidRPr="00120927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FE372F" w:rsidRPr="00F164C9" w:rsidRDefault="00FE372F" w:rsidP="00FE372F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F164C9">
        <w:rPr>
          <w:rFonts w:ascii="Times New Roman" w:hAnsi="Times New Roman"/>
          <w:sz w:val="24"/>
        </w:rPr>
        <w:t xml:space="preserve">                     </w:t>
      </w:r>
    </w:p>
    <w:p w:rsidR="00FE372F" w:rsidRPr="00F164C9" w:rsidRDefault="00FE372F" w:rsidP="00FE372F">
      <w:pPr>
        <w:pStyle w:val="a4"/>
        <w:jc w:val="center"/>
      </w:pPr>
    </w:p>
    <w:p w:rsidR="00FE372F" w:rsidRPr="00FE372F" w:rsidRDefault="00FE372F" w:rsidP="00FE372F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  <w:r w:rsidRPr="00FE372F">
        <w:rPr>
          <w:rFonts w:ascii="Times New Roman" w:hAnsi="Times New Roman"/>
          <w:sz w:val="28"/>
          <w:szCs w:val="28"/>
        </w:rPr>
        <w:t>Во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исполнение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Федерального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закона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от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31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июля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2020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г.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№</w:t>
      </w:r>
      <w:r w:rsidRPr="00FE372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248-ФЗ</w:t>
      </w:r>
      <w:r w:rsidRPr="00FE372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"О</w:t>
      </w:r>
      <w:r w:rsidRPr="00FE372F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</w:t>
      </w:r>
      <w:r w:rsidRPr="00FE372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в</w:t>
      </w:r>
      <w:r w:rsidRPr="00FE372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Российской</w:t>
      </w:r>
      <w:r w:rsidRPr="00FE372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Федерации",</w:t>
      </w:r>
      <w:r w:rsidRPr="00FE372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Федерального</w:t>
      </w:r>
      <w:r w:rsidRPr="00FE372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закона</w:t>
      </w:r>
      <w:r w:rsidRPr="00FE372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от</w:t>
      </w:r>
      <w:r w:rsidRPr="00FE372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8 ноября 2007</w:t>
      </w:r>
      <w:r w:rsidRPr="00FE372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года                          №</w:t>
      </w:r>
      <w:r w:rsidRPr="00FE372F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 xml:space="preserve">257-ФЗ "Об  </w:t>
      </w:r>
      <w:r w:rsidRPr="00FE372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автомобильных дорогах и о дорожной деятельности</w:t>
      </w:r>
      <w:r w:rsidRPr="00FE372F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в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Российской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Федерации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и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о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внесении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изменений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в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отдельные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законодательные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акты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Российской</w:t>
      </w:r>
      <w:r w:rsidRPr="00FE37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372F">
        <w:rPr>
          <w:rFonts w:ascii="Times New Roman" w:hAnsi="Times New Roman"/>
          <w:sz w:val="28"/>
          <w:szCs w:val="28"/>
        </w:rPr>
        <w:t>Федерации", руководствуясь Уставом городского поселения г</w:t>
      </w:r>
      <w:proofErr w:type="gramStart"/>
      <w:r w:rsidRPr="00FE372F">
        <w:rPr>
          <w:rFonts w:ascii="Times New Roman" w:hAnsi="Times New Roman"/>
          <w:sz w:val="28"/>
          <w:szCs w:val="28"/>
        </w:rPr>
        <w:t>.С</w:t>
      </w:r>
      <w:proofErr w:type="gramEnd"/>
      <w:r w:rsidRPr="00FE372F">
        <w:rPr>
          <w:rFonts w:ascii="Times New Roman" w:hAnsi="Times New Roman"/>
          <w:sz w:val="28"/>
          <w:szCs w:val="28"/>
        </w:rPr>
        <w:t>уровикино Суровикинского муниципального района Волгоградской области,</w:t>
      </w:r>
      <w:r w:rsidRPr="00F164C9"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>администрация городского поселения  г. Суровикино Суровикинского района Волгоградской области</w:t>
      </w:r>
    </w:p>
    <w:p w:rsidR="00FE372F" w:rsidRPr="00820C46" w:rsidRDefault="00FE372F" w:rsidP="00FE372F">
      <w:pPr>
        <w:pStyle w:val="a4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 т</w:t>
      </w:r>
      <w:r w:rsidRPr="00820C46">
        <w:t>:</w:t>
      </w:r>
    </w:p>
    <w:p w:rsidR="00FE372F" w:rsidRDefault="00FE372F" w:rsidP="00FE372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BF39DF">
        <w:rPr>
          <w:rFonts w:ascii="Times New Roman" w:hAnsi="Times New Roman"/>
          <w:sz w:val="28"/>
          <w:szCs w:val="28"/>
        </w:rPr>
        <w:t>Утвердить</w:t>
      </w:r>
      <w:r w:rsidRPr="00BF39D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 w:rsidRPr="00BF39D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 w:rsidRPr="00BF39DF">
        <w:rPr>
          <w:rFonts w:ascii="Times New Roman" w:hAnsi="Times New Roman"/>
          <w:color w:val="000000"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</w:t>
      </w:r>
      <w:r>
        <w:rPr>
          <w:rFonts w:ascii="Times New Roman" w:hAnsi="Times New Roman"/>
          <w:color w:val="000000"/>
          <w:sz w:val="28"/>
          <w:szCs w:val="28"/>
        </w:rPr>
        <w:t>зяйстве на территории городского поселения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уровикино Суровикинского </w:t>
      </w:r>
      <w:r w:rsidRPr="00BF39DF">
        <w:rPr>
          <w:rFonts w:ascii="Times New Roman" w:hAnsi="Times New Roman"/>
          <w:color w:val="000000"/>
          <w:sz w:val="28"/>
          <w:szCs w:val="28"/>
        </w:rPr>
        <w:t>муниципального района Волгоградской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2023 год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</w:p>
    <w:p w:rsidR="00FE372F" w:rsidRDefault="00FE372F" w:rsidP="00FE372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E372F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B02AF">
        <w:rPr>
          <w:rFonts w:ascii="Times New Roman" w:hAnsi="Times New Roman"/>
          <w:color w:val="222222"/>
          <w:sz w:val="28"/>
          <w:szCs w:val="28"/>
        </w:rPr>
        <w:t>Настоящее постановление вступает в силу после его официального о</w:t>
      </w:r>
      <w:r>
        <w:rPr>
          <w:rFonts w:ascii="Times New Roman" w:hAnsi="Times New Roman"/>
          <w:color w:val="222222"/>
          <w:sz w:val="28"/>
          <w:szCs w:val="28"/>
        </w:rPr>
        <w:t>бнародования на официальном сайте администрации городского поселения г. Суровикино Суровикинского района Волгоградской области в информационн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телекоммуникационной сети « Интернет».</w:t>
      </w:r>
    </w:p>
    <w:p w:rsidR="00FE372F" w:rsidRDefault="00FE372F" w:rsidP="00FE372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E3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уровикино А.А. </w:t>
      </w:r>
      <w:proofErr w:type="spellStart"/>
      <w:r>
        <w:rPr>
          <w:rFonts w:ascii="Times New Roman" w:hAnsi="Times New Roman"/>
          <w:sz w:val="28"/>
          <w:szCs w:val="28"/>
        </w:rPr>
        <w:t>Баркалову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372F" w:rsidRDefault="00FE372F" w:rsidP="00FE372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72F" w:rsidRPr="00F164C9" w:rsidRDefault="00FE372F" w:rsidP="00FE372F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уровикино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Е.Ф.Кудлаева</w:t>
      </w:r>
      <w:proofErr w:type="spellEnd"/>
    </w:p>
    <w:p w:rsidR="00FE372F" w:rsidRPr="00F164C9" w:rsidRDefault="00FE372F" w:rsidP="00FE372F">
      <w:pPr>
        <w:spacing w:after="0" w:line="240" w:lineRule="auto"/>
        <w:jc w:val="both"/>
      </w:pP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</w:r>
      <w:r w:rsidRPr="00F164C9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E372F" w:rsidRPr="00120927" w:rsidRDefault="00FE372F" w:rsidP="00FE372F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20927">
        <w:rPr>
          <w:rFonts w:ascii="Times New Roman" w:hAnsi="Times New Roman"/>
          <w:sz w:val="20"/>
          <w:szCs w:val="20"/>
        </w:rPr>
        <w:t>УТВЕРЖДЕНА</w:t>
      </w:r>
    </w:p>
    <w:p w:rsidR="00FE372F" w:rsidRPr="00120927" w:rsidRDefault="00FE372F" w:rsidP="00FE372F">
      <w:pPr>
        <w:autoSpaceDE w:val="0"/>
        <w:autoSpaceDN w:val="0"/>
        <w:adjustRightInd w:val="0"/>
        <w:spacing w:after="0" w:line="240" w:lineRule="exact"/>
        <w:ind w:left="4820"/>
        <w:jc w:val="right"/>
        <w:outlineLvl w:val="0"/>
        <w:rPr>
          <w:rFonts w:ascii="Times New Roman" w:hAnsi="Times New Roman"/>
          <w:sz w:val="20"/>
          <w:szCs w:val="20"/>
        </w:rPr>
      </w:pPr>
      <w:r w:rsidRPr="00120927">
        <w:rPr>
          <w:rFonts w:ascii="Times New Roman" w:hAnsi="Times New Roman"/>
          <w:sz w:val="20"/>
          <w:szCs w:val="20"/>
        </w:rPr>
        <w:t>постановлением администрации городского поселения г</w:t>
      </w:r>
      <w:proofErr w:type="gramStart"/>
      <w:r w:rsidRPr="00120927">
        <w:rPr>
          <w:rFonts w:ascii="Times New Roman" w:hAnsi="Times New Roman"/>
          <w:sz w:val="20"/>
          <w:szCs w:val="20"/>
        </w:rPr>
        <w:t>.С</w:t>
      </w:r>
      <w:proofErr w:type="gramEnd"/>
      <w:r w:rsidRPr="00120927">
        <w:rPr>
          <w:rFonts w:ascii="Times New Roman" w:hAnsi="Times New Roman"/>
          <w:sz w:val="20"/>
          <w:szCs w:val="20"/>
        </w:rPr>
        <w:t xml:space="preserve">уровикино </w:t>
      </w:r>
      <w:r w:rsidRPr="00FE372F">
        <w:rPr>
          <w:rFonts w:ascii="Times New Roman" w:hAnsi="Times New Roman"/>
          <w:color w:val="FF0000"/>
          <w:sz w:val="20"/>
          <w:szCs w:val="20"/>
        </w:rPr>
        <w:t>от                    .2022 г.   №</w:t>
      </w:r>
      <w:r w:rsidRPr="00120927">
        <w:rPr>
          <w:rFonts w:ascii="Times New Roman" w:hAnsi="Times New Roman"/>
          <w:sz w:val="20"/>
          <w:szCs w:val="20"/>
        </w:rPr>
        <w:t xml:space="preserve"> </w:t>
      </w:r>
    </w:p>
    <w:p w:rsidR="00FE372F" w:rsidRDefault="00FE372F" w:rsidP="00FE372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E372F" w:rsidRPr="00802A67" w:rsidRDefault="00FE372F" w:rsidP="00FE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72F" w:rsidRPr="00120927" w:rsidRDefault="00FE372F" w:rsidP="00FE372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120927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20927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120927">
        <w:rPr>
          <w:rFonts w:ascii="Times New Roman" w:hAnsi="Times New Roman"/>
          <w:b/>
          <w:color w:val="000000"/>
          <w:sz w:val="28"/>
          <w:szCs w:val="28"/>
        </w:rPr>
        <w:t>муниципальному контролю (надзору) на автомобильном транспорте, городском наземном электрическом транспорте и дорожном хозяйстве на территории городского поселения г</w:t>
      </w:r>
      <w:proofErr w:type="gramStart"/>
      <w:r w:rsidRPr="00120927">
        <w:rPr>
          <w:rFonts w:ascii="Times New Roman" w:hAnsi="Times New Roman"/>
          <w:b/>
          <w:color w:val="000000"/>
          <w:sz w:val="28"/>
          <w:szCs w:val="28"/>
        </w:rPr>
        <w:t>.С</w:t>
      </w:r>
      <w:proofErr w:type="gramEnd"/>
      <w:r w:rsidRPr="00120927">
        <w:rPr>
          <w:rFonts w:ascii="Times New Roman" w:hAnsi="Times New Roman"/>
          <w:b/>
          <w:color w:val="000000"/>
          <w:sz w:val="28"/>
          <w:szCs w:val="28"/>
        </w:rPr>
        <w:t>уровикино Суровикинского муниципального района Волгоградской области</w:t>
      </w:r>
      <w:r w:rsidRPr="00120927">
        <w:rPr>
          <w:rFonts w:ascii="Times New Roman" w:hAnsi="Times New Roman"/>
          <w:b/>
          <w:sz w:val="28"/>
          <w:szCs w:val="28"/>
        </w:rPr>
        <w:t xml:space="preserve">   </w:t>
      </w:r>
      <w:r w:rsidRPr="001209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0927">
        <w:rPr>
          <w:rFonts w:ascii="Times New Roman" w:hAnsi="Times New Roman"/>
          <w:b/>
          <w:bCs/>
          <w:sz w:val="28"/>
          <w:szCs w:val="28"/>
        </w:rPr>
        <w:br/>
        <w:t>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12092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FE372F" w:rsidRDefault="00FE372F" w:rsidP="00FE372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72F" w:rsidRPr="00561434" w:rsidRDefault="00FE372F" w:rsidP="00FE37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4145D0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осуществления муниципального   контроля </w:t>
      </w:r>
      <w:r w:rsidRPr="004145D0">
        <w:rPr>
          <w:rFonts w:ascii="Times New Roman" w:hAnsi="Times New Roman"/>
          <w:b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в  городском поселении г</w:t>
      </w:r>
      <w:proofErr w:type="gramStart"/>
      <w:r w:rsidRPr="004145D0">
        <w:rPr>
          <w:rFonts w:ascii="Times New Roman" w:hAnsi="Times New Roman"/>
          <w:b/>
          <w:color w:val="000000"/>
          <w:sz w:val="28"/>
          <w:szCs w:val="28"/>
        </w:rPr>
        <w:t>.С</w:t>
      </w:r>
      <w:proofErr w:type="gramEnd"/>
      <w:r w:rsidRPr="004145D0">
        <w:rPr>
          <w:rFonts w:ascii="Times New Roman" w:hAnsi="Times New Roman"/>
          <w:b/>
          <w:color w:val="000000"/>
          <w:sz w:val="28"/>
          <w:szCs w:val="28"/>
        </w:rPr>
        <w:t>уровикино Суровикинского муниципального района Волгоградской области</w:t>
      </w:r>
      <w:r w:rsidRPr="004145D0">
        <w:rPr>
          <w:rFonts w:ascii="Times New Roman" w:hAnsi="Times New Roman"/>
          <w:b/>
          <w:sz w:val="28"/>
          <w:szCs w:val="28"/>
        </w:rPr>
        <w:t xml:space="preserve">   </w:t>
      </w:r>
      <w:r w:rsidRPr="004145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5D0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4145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145D0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4145D0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145D0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4145D0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145D0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4145D0">
        <w:rPr>
          <w:rFonts w:ascii="Times New Roman" w:hAnsi="Times New Roman"/>
          <w:color w:val="000000"/>
          <w:sz w:val="28"/>
          <w:szCs w:val="28"/>
        </w:rPr>
        <w:t>муниципального контроля (надзора) на автомобильном транспорте, городском наземном электрическом транспорте и дорожном хозяйстве на территории городского поселения г</w:t>
      </w:r>
      <w:proofErr w:type="gramStart"/>
      <w:r w:rsidRPr="004145D0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4145D0">
        <w:rPr>
          <w:rFonts w:ascii="Times New Roman" w:hAnsi="Times New Roman"/>
          <w:color w:val="000000"/>
          <w:sz w:val="28"/>
          <w:szCs w:val="28"/>
        </w:rPr>
        <w:t>уровикино Суровикинского  муниципального района Волгоградской области на 2022 год.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>В связи с вступлением в законную силу  решения Совета депутатов городского поселения г</w:t>
      </w:r>
      <w:proofErr w:type="gramStart"/>
      <w:r w:rsidRPr="004145D0">
        <w:rPr>
          <w:rFonts w:ascii="Times New Roman" w:hAnsi="Times New Roman"/>
          <w:sz w:val="28"/>
          <w:szCs w:val="28"/>
        </w:rPr>
        <w:t>.С</w:t>
      </w:r>
      <w:proofErr w:type="gramEnd"/>
      <w:r w:rsidRPr="004145D0">
        <w:rPr>
          <w:rFonts w:ascii="Times New Roman" w:hAnsi="Times New Roman"/>
          <w:sz w:val="28"/>
          <w:szCs w:val="28"/>
        </w:rPr>
        <w:t>уровикино от 22.07.2021</w:t>
      </w:r>
      <w:r w:rsidR="00780EE2" w:rsidRPr="004145D0">
        <w:rPr>
          <w:rFonts w:ascii="Times New Roman" w:hAnsi="Times New Roman"/>
          <w:sz w:val="28"/>
          <w:szCs w:val="28"/>
        </w:rPr>
        <w:t xml:space="preserve"> </w:t>
      </w:r>
      <w:r w:rsidRPr="004145D0">
        <w:rPr>
          <w:rFonts w:ascii="Times New Roman" w:hAnsi="Times New Roman"/>
          <w:sz w:val="28"/>
          <w:szCs w:val="28"/>
        </w:rPr>
        <w:t>№24/04 «Об утверждении Положения о муниципальном  контроле на автомобильном транспорте, городском наземном электрическом транспорте и в дорожном хозяйстве в городском поселении г.Суровикино Суровикинского муниципального района Волгоградской области»,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4145D0" w:rsidRPr="004145D0" w:rsidRDefault="004145D0" w:rsidP="004145D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45D0">
        <w:rPr>
          <w:rFonts w:ascii="Times New Roman" w:hAnsi="Times New Roman"/>
          <w:sz w:val="28"/>
          <w:szCs w:val="28"/>
        </w:rPr>
        <w:t>В 2022 году контрольные мероприятия</w:t>
      </w:r>
      <w:r w:rsidRPr="004145D0">
        <w:rPr>
          <w:color w:val="FF0000"/>
          <w:sz w:val="28"/>
          <w:szCs w:val="28"/>
        </w:rPr>
        <w:t xml:space="preserve"> </w:t>
      </w:r>
      <w:r w:rsidRPr="004145D0">
        <w:rPr>
          <w:rFonts w:ascii="Times New Roman" w:hAnsi="Times New Roman"/>
          <w:sz w:val="28"/>
          <w:szCs w:val="28"/>
        </w:rPr>
        <w:t xml:space="preserve">не осуществлялся, в связи с низким уровнем риска и введением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Pr="004145D0">
        <w:rPr>
          <w:rFonts w:ascii="Times New Roman" w:hAnsi="Times New Roman"/>
          <w:sz w:val="28"/>
          <w:szCs w:val="28"/>
          <w:shd w:val="clear" w:color="auto" w:fill="FFFFFF"/>
        </w:rPr>
        <w:t>моратория на проверки и иные контрольные (надзорные) мероприятия на 2022 год.</w:t>
      </w:r>
    </w:p>
    <w:p w:rsidR="004145D0" w:rsidRPr="004145D0" w:rsidRDefault="004145D0" w:rsidP="004145D0">
      <w:pPr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lastRenderedPageBreak/>
        <w:t>В связи с этим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145D0">
        <w:rPr>
          <w:rFonts w:ascii="Times New Roman" w:hAnsi="Times New Roman"/>
          <w:i/>
          <w:sz w:val="28"/>
          <w:szCs w:val="28"/>
        </w:rPr>
        <w:t>.</w:t>
      </w:r>
    </w:p>
    <w:p w:rsidR="00780EE2" w:rsidRPr="004145D0" w:rsidRDefault="004145D0" w:rsidP="004145D0">
      <w:pPr>
        <w:pStyle w:val="a8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145D0">
        <w:rPr>
          <w:sz w:val="28"/>
          <w:szCs w:val="28"/>
        </w:rPr>
        <w:t xml:space="preserve">Но во избежание недопустимости нарушения  обязательных требований </w:t>
      </w:r>
      <w:r w:rsidRPr="004145D0">
        <w:rPr>
          <w:color w:val="010101"/>
          <w:sz w:val="28"/>
          <w:szCs w:val="28"/>
        </w:rPr>
        <w:t xml:space="preserve">проводилась разъяснительная беседа с гражданами </w:t>
      </w:r>
      <w:r w:rsidR="00780EE2" w:rsidRPr="004145D0">
        <w:rPr>
          <w:color w:val="010101"/>
          <w:sz w:val="28"/>
          <w:szCs w:val="28"/>
        </w:rPr>
        <w:t>о недопущении нарушений обязательных требований в сфере жилищных отношений.</w:t>
      </w:r>
    </w:p>
    <w:p w:rsidR="00780EE2" w:rsidRPr="004145D0" w:rsidRDefault="00780EE2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4145D0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145D0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FE372F" w:rsidRPr="004145D0" w:rsidRDefault="00FE372F" w:rsidP="00FE37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E372F" w:rsidRPr="004145D0" w:rsidRDefault="00FE372F" w:rsidP="00FE37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145D0">
        <w:rPr>
          <w:rFonts w:ascii="Times New Roman" w:hAnsi="Times New Roman"/>
          <w:bCs/>
          <w:sz w:val="28"/>
          <w:szCs w:val="28"/>
        </w:rPr>
        <w:t xml:space="preserve"> </w:t>
      </w:r>
    </w:p>
    <w:p w:rsidR="00FE372F" w:rsidRPr="004145D0" w:rsidRDefault="00FE372F" w:rsidP="00FE37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145D0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E372F" w:rsidRPr="004145D0" w:rsidRDefault="00FE372F" w:rsidP="00FE37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4145D0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145D0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FE372F" w:rsidRPr="004145D0" w:rsidRDefault="00FE372F" w:rsidP="00FE372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E372F" w:rsidRPr="004145D0" w:rsidRDefault="00FE372F" w:rsidP="00FE372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E372F" w:rsidRPr="004145D0" w:rsidRDefault="00FE372F" w:rsidP="00FE372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E372F" w:rsidRPr="004145D0" w:rsidRDefault="00FE372F" w:rsidP="00FE372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45D0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145D0">
        <w:rPr>
          <w:rFonts w:ascii="Times New Roman" w:hAnsi="Times New Roman"/>
          <w:b/>
          <w:bCs/>
          <w:sz w:val="28"/>
          <w:szCs w:val="28"/>
        </w:rPr>
        <w:t xml:space="preserve">Раздел 3. Перечень профилактических мероприятий, 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145D0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FE372F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4145D0" w:rsidRPr="004145D0" w:rsidRDefault="004145D0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14"/>
        <w:gridCol w:w="1417"/>
        <w:gridCol w:w="4962"/>
      </w:tblGrid>
      <w:tr w:rsidR="00FE372F" w:rsidRPr="004145D0" w:rsidTr="002D2B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proofErr w:type="spell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FE372F" w:rsidRPr="004145D0" w:rsidTr="002D2B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CC" w:rsidRPr="004145D0" w:rsidRDefault="005250CC" w:rsidP="005250CC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45D0">
              <w:rPr>
                <w:sz w:val="28"/>
                <w:szCs w:val="28"/>
              </w:rPr>
              <w:t>Информирование</w:t>
            </w:r>
          </w:p>
          <w:p w:rsidR="00FE372F" w:rsidRPr="004145D0" w:rsidRDefault="005250CC" w:rsidP="00525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 xml:space="preserve">контролируемых лиц и иных заинтересованных лиц по вопросам соблюдения обязательных требований, включая: разработку схем и / или </w:t>
            </w:r>
            <w:proofErr w:type="spellStart"/>
            <w:r w:rsidRPr="004145D0">
              <w:rPr>
                <w:rFonts w:ascii="Times New Roman" w:hAnsi="Times New Roman"/>
                <w:sz w:val="28"/>
                <w:szCs w:val="28"/>
              </w:rPr>
              <w:t>инфографики</w:t>
            </w:r>
            <w:proofErr w:type="spellEnd"/>
            <w:r w:rsidRPr="004145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145D0">
              <w:rPr>
                <w:rFonts w:ascii="Times New Roman" w:hAnsi="Times New Roman"/>
                <w:sz w:val="28"/>
                <w:szCs w:val="28"/>
              </w:rPr>
              <w:t>содержащей</w:t>
            </w:r>
            <w:proofErr w:type="gramEnd"/>
            <w:r w:rsidRPr="004145D0">
              <w:rPr>
                <w:rFonts w:ascii="Times New Roman" w:hAnsi="Times New Roman"/>
                <w:sz w:val="28"/>
                <w:szCs w:val="28"/>
              </w:rPr>
              <w:t xml:space="preserve"> основные требования в визуализированном виде с изложением текста  требований; размещения соответствующих сведений на официальном сайте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sz w:val="28"/>
                <w:szCs w:val="28"/>
              </w:rPr>
              <w:t xml:space="preserve">уровикино в информационно-телекоммуникационной сети «Интернет» (далее –официальный сайт) и в иных формах, сведений о порядке досудебного обжалования решений контрольного органа, действий (бездействия) его должностных лиц, размещение на официальном сайте  исчерпывающего </w:t>
            </w:r>
            <w:r w:rsidRPr="004145D0">
              <w:rPr>
                <w:rFonts w:ascii="Times New Roman" w:hAnsi="Times New Roman"/>
                <w:sz w:val="28"/>
                <w:szCs w:val="28"/>
              </w:rPr>
              <w:lastRenderedPageBreak/>
              <w:t>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Отдел бухгалтерского учета и отчетности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уровикино;</w:t>
            </w:r>
          </w:p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Отдел архитектуры, градостроительства и благоустройства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</w:t>
            </w:r>
          </w:p>
        </w:tc>
      </w:tr>
      <w:tr w:rsidR="00FE372F" w:rsidRPr="004145D0" w:rsidTr="002D2B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Отдел бухгалтерского учета и отчетности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уровикино;</w:t>
            </w:r>
          </w:p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Отдел архитектуры, градостроительства и благоустройства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уровикино </w:t>
            </w:r>
          </w:p>
        </w:tc>
      </w:tr>
      <w:tr w:rsidR="00FE372F" w:rsidRPr="004145D0" w:rsidTr="002D2B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50323D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Предостережения о недопустимости нарушения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Отдел бухгалтерского учета и отчетности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уровикино;</w:t>
            </w:r>
          </w:p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 Отдел архитектуры, градостроительства и благоустройства 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</w:t>
            </w:r>
          </w:p>
        </w:tc>
      </w:tr>
      <w:tr w:rsidR="004145D0" w:rsidRPr="004145D0" w:rsidTr="00BE2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4145D0" w:rsidRDefault="004145D0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D0" w:rsidRPr="00C9758B" w:rsidRDefault="004145D0" w:rsidP="0084299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Консультирование:</w:t>
            </w:r>
          </w:p>
          <w:p w:rsidR="004145D0" w:rsidRPr="00C9758B" w:rsidRDefault="004145D0" w:rsidP="0084299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1. специалисты осуществляют консультирование лиц и их представителей по вопросам</w:t>
            </w:r>
            <w:proofErr w:type="gramStart"/>
            <w:r w:rsidRPr="00C9758B">
              <w:rPr>
                <w:sz w:val="28"/>
                <w:szCs w:val="28"/>
              </w:rPr>
              <w:t xml:space="preserve"> ,</w:t>
            </w:r>
            <w:proofErr w:type="gramEnd"/>
            <w:r w:rsidRPr="00C9758B">
              <w:rPr>
                <w:sz w:val="28"/>
                <w:szCs w:val="28"/>
              </w:rPr>
              <w:t xml:space="preserve"> связанным с организацией и осуществлением муниципального контроля:</w:t>
            </w:r>
          </w:p>
          <w:p w:rsidR="004145D0" w:rsidRPr="00C9758B" w:rsidRDefault="004145D0" w:rsidP="0084299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1) в виду устных разъяснений по телефону, посредством </w:t>
            </w:r>
            <w:proofErr w:type="spellStart"/>
            <w:r w:rsidRPr="00C9758B">
              <w:rPr>
                <w:sz w:val="28"/>
                <w:szCs w:val="28"/>
              </w:rPr>
              <w:t>видео-конференц-связи</w:t>
            </w:r>
            <w:proofErr w:type="spellEnd"/>
            <w:r w:rsidRPr="00C9758B">
              <w:rPr>
                <w:sz w:val="28"/>
                <w:szCs w:val="28"/>
              </w:rPr>
              <w:t xml:space="preserve">, на личном приеме либо в ходе проведения профилактического мероприятия, контрольного </w:t>
            </w:r>
            <w:r w:rsidRPr="00C9758B">
              <w:rPr>
                <w:sz w:val="28"/>
                <w:szCs w:val="28"/>
              </w:rPr>
              <w:lastRenderedPageBreak/>
              <w:t>мероприятия;</w:t>
            </w:r>
          </w:p>
          <w:p w:rsidR="004145D0" w:rsidRPr="00C9758B" w:rsidRDefault="004145D0" w:rsidP="0084299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145D0" w:rsidRPr="00C9758B" w:rsidRDefault="004145D0" w:rsidP="0084299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2. Письменное  консультирование по вопросам периодичности проведения контрольных  мероприятий посредством размещения на официальном сайте письменного разъяснения по указанному вопросу.</w:t>
            </w:r>
          </w:p>
          <w:p w:rsidR="004145D0" w:rsidRPr="00C9758B" w:rsidRDefault="004145D0" w:rsidP="0084299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3. Контролированное лицо вправе направить запрос о предоставлении письменного ответа в сроки, установленные Федеральным законом от 02.05.2006 г. № 59-ФЗ « О порядке рассмотрения обращений граждан Российской </w:t>
            </w:r>
            <w:r w:rsidRPr="00C9758B">
              <w:rPr>
                <w:sz w:val="28"/>
                <w:szCs w:val="28"/>
              </w:rPr>
              <w:lastRenderedPageBreak/>
              <w:t>Федерации».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4145D0" w:rsidRDefault="004145D0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D0" w:rsidRPr="004145D0" w:rsidRDefault="004145D0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 Отдел бухгалтерского учета и отчетности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уровикино;</w:t>
            </w:r>
          </w:p>
          <w:p w:rsidR="004145D0" w:rsidRPr="004145D0" w:rsidRDefault="004145D0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 Отдел архитектуры, градостроительства и благоустройства 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</w:t>
            </w:r>
          </w:p>
        </w:tc>
      </w:tr>
      <w:tr w:rsidR="00FE372F" w:rsidRPr="004145D0" w:rsidTr="002D2B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</w:t>
            </w: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квартал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 Отдел бухгалтерского учета и отчетности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уровикино;</w:t>
            </w:r>
          </w:p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 xml:space="preserve">      Отдел архитектуры, градостроительства и благоустройства  администрации городского поселения г</w:t>
            </w:r>
            <w:proofErr w:type="gramStart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4145D0">
              <w:rPr>
                <w:rFonts w:ascii="Times New Roman" w:hAnsi="Times New Roman"/>
                <w:iCs/>
                <w:sz w:val="28"/>
                <w:szCs w:val="28"/>
              </w:rPr>
              <w:t>уровикино</w:t>
            </w:r>
          </w:p>
        </w:tc>
      </w:tr>
    </w:tbl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145D0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145D0">
        <w:rPr>
          <w:rFonts w:ascii="Times New Roman" w:hAnsi="Times New Roman"/>
          <w:b/>
          <w:bCs/>
          <w:sz w:val="28"/>
          <w:szCs w:val="28"/>
        </w:rPr>
        <w:t>программы профилактики</w:t>
      </w:r>
    </w:p>
    <w:p w:rsidR="00FE372F" w:rsidRPr="004145D0" w:rsidRDefault="00FE372F" w:rsidP="00FE3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2835"/>
      </w:tblGrid>
      <w:tr w:rsidR="00FE372F" w:rsidRPr="004145D0" w:rsidTr="002D2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45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45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145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FE372F" w:rsidRPr="004145D0" w:rsidTr="002D2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FE372F" w:rsidRPr="004145D0" w:rsidTr="002D2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4145D0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FE372F" w:rsidRPr="004145D0" w:rsidTr="002D2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2F" w:rsidRPr="004145D0" w:rsidRDefault="00FE372F" w:rsidP="002D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5D0">
              <w:rPr>
                <w:rFonts w:ascii="Times New Roman" w:hAnsi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4145D0">
              <w:rPr>
                <w:rFonts w:ascii="Times New Roman" w:hAnsi="Times New Roman"/>
                <w:sz w:val="28"/>
                <w:szCs w:val="28"/>
              </w:rPr>
              <w:t>проведенных</w:t>
            </w:r>
            <w:proofErr w:type="gramEnd"/>
            <w:r w:rsidRPr="004145D0">
              <w:rPr>
                <w:rFonts w:ascii="Times New Roman" w:hAnsi="Times New Roman"/>
                <w:sz w:val="28"/>
                <w:szCs w:val="28"/>
              </w:rPr>
              <w:t xml:space="preserve"> контрольным (надзорным) органом</w:t>
            </w:r>
          </w:p>
        </w:tc>
      </w:tr>
    </w:tbl>
    <w:p w:rsidR="00FE372F" w:rsidRPr="004145D0" w:rsidRDefault="00FE372F" w:rsidP="00FE372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E372F" w:rsidRPr="004145D0" w:rsidRDefault="00FE372F" w:rsidP="00FE372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A5FA8" w:rsidRPr="004145D0" w:rsidRDefault="004A5FA8">
      <w:pPr>
        <w:rPr>
          <w:sz w:val="28"/>
          <w:szCs w:val="28"/>
        </w:rPr>
      </w:pPr>
    </w:p>
    <w:sectPr w:rsidR="004A5FA8" w:rsidRPr="004145D0" w:rsidSect="0012092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2F"/>
    <w:rsid w:val="0001030C"/>
    <w:rsid w:val="00022B47"/>
    <w:rsid w:val="00030459"/>
    <w:rsid w:val="00150771"/>
    <w:rsid w:val="0029389F"/>
    <w:rsid w:val="002D68C8"/>
    <w:rsid w:val="003958F3"/>
    <w:rsid w:val="003B665B"/>
    <w:rsid w:val="003D2EDA"/>
    <w:rsid w:val="004145D0"/>
    <w:rsid w:val="004A0235"/>
    <w:rsid w:val="004A5FA8"/>
    <w:rsid w:val="0050323D"/>
    <w:rsid w:val="00523D01"/>
    <w:rsid w:val="005250CC"/>
    <w:rsid w:val="005B507D"/>
    <w:rsid w:val="00660B53"/>
    <w:rsid w:val="00687332"/>
    <w:rsid w:val="006C01D0"/>
    <w:rsid w:val="006E5822"/>
    <w:rsid w:val="00780EE2"/>
    <w:rsid w:val="007D296D"/>
    <w:rsid w:val="007F170D"/>
    <w:rsid w:val="00943325"/>
    <w:rsid w:val="00A00A63"/>
    <w:rsid w:val="00A945B1"/>
    <w:rsid w:val="00AC0256"/>
    <w:rsid w:val="00BD78DC"/>
    <w:rsid w:val="00C03CA4"/>
    <w:rsid w:val="00C54691"/>
    <w:rsid w:val="00C84D28"/>
    <w:rsid w:val="00D15B8F"/>
    <w:rsid w:val="00D404C5"/>
    <w:rsid w:val="00E321ED"/>
    <w:rsid w:val="00F64E72"/>
    <w:rsid w:val="00FE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372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E3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E372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E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72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80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Эконоика</cp:lastModifiedBy>
  <cp:revision>5</cp:revision>
  <dcterms:created xsi:type="dcterms:W3CDTF">2022-09-26T13:29:00Z</dcterms:created>
  <dcterms:modified xsi:type="dcterms:W3CDTF">2022-09-27T13:18:00Z</dcterms:modified>
</cp:coreProperties>
</file>