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5048FC" w:rsidRPr="005048FC" w14:paraId="1E120306" w14:textId="77777777" w:rsidTr="005048FC">
        <w:trPr>
          <w:tblCellSpacing w:w="15" w:type="dxa"/>
        </w:trPr>
        <w:tc>
          <w:tcPr>
            <w:tcW w:w="5000" w:type="pct"/>
            <w:shd w:val="clear" w:color="auto" w:fill="FFFFFF"/>
            <w:vAlign w:val="center"/>
            <w:hideMark/>
          </w:tcPr>
          <w:p w14:paraId="2BB2EBE1" w14:textId="77777777" w:rsidR="005048FC" w:rsidRPr="005048FC" w:rsidRDefault="005048FC" w:rsidP="005048FC">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5048FC">
              <w:rPr>
                <w:rFonts w:ascii="Verdana" w:eastAsia="Times New Roman" w:hAnsi="Verdana" w:cs="Times New Roman"/>
                <w:b/>
                <w:bCs/>
                <w:color w:val="000000"/>
                <w:kern w:val="36"/>
                <w:sz w:val="29"/>
                <w:szCs w:val="29"/>
                <w:lang w:eastAsia="ru-RU"/>
              </w:rPr>
              <w:t xml:space="preserve">П О С Т А Н О В Л Е Н И Е от 12 августа 2019 года № 257 Об утверждении стандартов осуществления внутреннего муниципального финансового контроля на территории городского поселения </w:t>
            </w:r>
            <w:proofErr w:type="spellStart"/>
            <w:r w:rsidRPr="005048FC">
              <w:rPr>
                <w:rFonts w:ascii="Verdana" w:eastAsia="Times New Roman" w:hAnsi="Verdana" w:cs="Times New Roman"/>
                <w:b/>
                <w:bCs/>
                <w:color w:val="000000"/>
                <w:kern w:val="36"/>
                <w:sz w:val="29"/>
                <w:szCs w:val="29"/>
                <w:lang w:eastAsia="ru-RU"/>
              </w:rPr>
              <w:t>г.Суровикино</w:t>
            </w:r>
            <w:proofErr w:type="spellEnd"/>
            <w:r w:rsidRPr="005048FC">
              <w:rPr>
                <w:rFonts w:ascii="Verdana" w:eastAsia="Times New Roman" w:hAnsi="Verdana" w:cs="Times New Roman"/>
                <w:b/>
                <w:bCs/>
                <w:color w:val="000000"/>
                <w:kern w:val="36"/>
                <w:sz w:val="29"/>
                <w:szCs w:val="29"/>
                <w:lang w:eastAsia="ru-RU"/>
              </w:rPr>
              <w:t xml:space="preserve"> </w:t>
            </w:r>
            <w:proofErr w:type="spellStart"/>
            <w:r w:rsidRPr="005048FC">
              <w:rPr>
                <w:rFonts w:ascii="Verdana" w:eastAsia="Times New Roman" w:hAnsi="Verdana" w:cs="Times New Roman"/>
                <w:b/>
                <w:bCs/>
                <w:color w:val="000000"/>
                <w:kern w:val="36"/>
                <w:sz w:val="29"/>
                <w:szCs w:val="29"/>
                <w:lang w:eastAsia="ru-RU"/>
              </w:rPr>
              <w:t>Суровикинского</w:t>
            </w:r>
            <w:proofErr w:type="spellEnd"/>
            <w:r w:rsidRPr="005048FC">
              <w:rPr>
                <w:rFonts w:ascii="Verdana" w:eastAsia="Times New Roman" w:hAnsi="Verdana" w:cs="Times New Roman"/>
                <w:b/>
                <w:bCs/>
                <w:color w:val="000000"/>
                <w:kern w:val="36"/>
                <w:sz w:val="29"/>
                <w:szCs w:val="29"/>
                <w:lang w:eastAsia="ru-RU"/>
              </w:rPr>
              <w:t xml:space="preserve"> муниципального района Волгоград</w:t>
            </w:r>
          </w:p>
        </w:tc>
        <w:tc>
          <w:tcPr>
            <w:tcW w:w="5000" w:type="pct"/>
            <w:shd w:val="clear" w:color="auto" w:fill="FFFFFF"/>
            <w:vAlign w:val="center"/>
            <w:hideMark/>
          </w:tcPr>
          <w:p w14:paraId="0A0FE006" w14:textId="77777777" w:rsidR="005048FC" w:rsidRPr="005048FC" w:rsidRDefault="005048FC" w:rsidP="005048FC">
            <w:pPr>
              <w:jc w:val="right"/>
              <w:rPr>
                <w:rFonts w:ascii="Verdana" w:eastAsia="Times New Roman" w:hAnsi="Verdana" w:cs="Times New Roman"/>
                <w:color w:val="000000"/>
                <w:sz w:val="18"/>
                <w:szCs w:val="18"/>
                <w:lang w:eastAsia="ru-RU"/>
              </w:rPr>
            </w:pPr>
            <w:r w:rsidRPr="005048FC">
              <w:rPr>
                <w:rFonts w:ascii="Verdana" w:eastAsia="Times New Roman" w:hAnsi="Verdana" w:cs="Times New Roman"/>
                <w:noProof/>
                <w:color w:val="0000FF"/>
                <w:sz w:val="18"/>
                <w:szCs w:val="18"/>
                <w:lang w:eastAsia="ru-RU"/>
              </w:rPr>
              <w:drawing>
                <wp:inline distT="0" distB="0" distL="0" distR="0" wp14:anchorId="5AA867AD" wp14:editId="099E4B9E">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40AC38A" w14:textId="77777777" w:rsidR="005048FC" w:rsidRPr="005048FC" w:rsidRDefault="005048FC" w:rsidP="005048FC">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5048FC" w:rsidRPr="005048FC" w14:paraId="647D3F49" w14:textId="77777777" w:rsidTr="005048FC">
        <w:trPr>
          <w:tblCellSpacing w:w="15" w:type="dxa"/>
        </w:trPr>
        <w:tc>
          <w:tcPr>
            <w:tcW w:w="0" w:type="auto"/>
            <w:shd w:val="clear" w:color="auto" w:fill="FFFFFF"/>
            <w:hideMark/>
          </w:tcPr>
          <w:p w14:paraId="1BFC4E1E" w14:textId="77777777" w:rsidR="005048FC" w:rsidRPr="005048FC" w:rsidRDefault="005048FC" w:rsidP="005048FC">
            <w:pPr>
              <w:jc w:val="center"/>
              <w:rPr>
                <w:rFonts w:ascii="Calibri" w:hAnsi="Calibri" w:cs="Times New Roman"/>
                <w:color w:val="000000"/>
                <w:sz w:val="22"/>
                <w:szCs w:val="22"/>
                <w:lang w:eastAsia="ru-RU"/>
              </w:rPr>
            </w:pPr>
            <w:r w:rsidRPr="005048FC">
              <w:rPr>
                <w:rFonts w:ascii="Times New Roman" w:hAnsi="Times New Roman" w:cs="Times New Roman"/>
                <w:b/>
                <w:bCs/>
                <w:color w:val="000000"/>
                <w:sz w:val="28"/>
                <w:szCs w:val="28"/>
                <w:lang w:eastAsia="ru-RU"/>
              </w:rPr>
              <w:t xml:space="preserve"> Администрация городского поселения </w:t>
            </w:r>
            <w:proofErr w:type="spellStart"/>
            <w:r w:rsidRPr="005048FC">
              <w:rPr>
                <w:rFonts w:ascii="Times New Roman" w:hAnsi="Times New Roman" w:cs="Times New Roman"/>
                <w:b/>
                <w:bCs/>
                <w:color w:val="000000"/>
                <w:sz w:val="28"/>
                <w:szCs w:val="28"/>
                <w:lang w:eastAsia="ru-RU"/>
              </w:rPr>
              <w:t>г.Суровикино</w:t>
            </w:r>
            <w:proofErr w:type="spellEnd"/>
          </w:p>
          <w:p w14:paraId="394D853A" w14:textId="77777777" w:rsidR="005048FC" w:rsidRPr="005048FC" w:rsidRDefault="005048FC" w:rsidP="005048FC">
            <w:pPr>
              <w:jc w:val="center"/>
              <w:rPr>
                <w:rFonts w:ascii="Calibri" w:hAnsi="Calibri" w:cs="Times New Roman"/>
                <w:color w:val="000000"/>
                <w:sz w:val="22"/>
                <w:szCs w:val="22"/>
                <w:lang w:eastAsia="ru-RU"/>
              </w:rPr>
            </w:pPr>
            <w:proofErr w:type="spellStart"/>
            <w:r w:rsidRPr="005048FC">
              <w:rPr>
                <w:rFonts w:ascii="Times New Roman" w:hAnsi="Times New Roman" w:cs="Times New Roman"/>
                <w:b/>
                <w:bCs/>
                <w:color w:val="000000"/>
                <w:sz w:val="28"/>
                <w:szCs w:val="28"/>
                <w:lang w:eastAsia="ru-RU"/>
              </w:rPr>
              <w:t>Суровикинского</w:t>
            </w:r>
            <w:proofErr w:type="spellEnd"/>
            <w:r w:rsidRPr="005048FC">
              <w:rPr>
                <w:rFonts w:ascii="Times New Roman" w:hAnsi="Times New Roman" w:cs="Times New Roman"/>
                <w:b/>
                <w:bCs/>
                <w:color w:val="000000"/>
                <w:sz w:val="28"/>
                <w:szCs w:val="28"/>
                <w:lang w:eastAsia="ru-RU"/>
              </w:rPr>
              <w:t xml:space="preserve"> муниципального района Волгоградской области</w:t>
            </w:r>
          </w:p>
          <w:p w14:paraId="6DFCE1FA" w14:textId="77777777" w:rsidR="005048FC" w:rsidRPr="005048FC" w:rsidRDefault="005048FC" w:rsidP="005048FC">
            <w:pPr>
              <w:jc w:val="center"/>
              <w:rPr>
                <w:rFonts w:ascii="Calibri" w:hAnsi="Calibri" w:cs="Times New Roman"/>
                <w:color w:val="000000"/>
                <w:sz w:val="22"/>
                <w:szCs w:val="22"/>
                <w:lang w:eastAsia="ru-RU"/>
              </w:rPr>
            </w:pPr>
            <w:r w:rsidRPr="005048FC">
              <w:rPr>
                <w:rFonts w:ascii="Times New Roman" w:hAnsi="Times New Roman" w:cs="Times New Roman"/>
                <w:color w:val="000000"/>
                <w:sz w:val="28"/>
                <w:szCs w:val="28"/>
                <w:lang w:eastAsia="ru-RU"/>
              </w:rPr>
              <w:t>404415, г. Суровикино ул. Ленина 75, Тел. 8(84473)2-16-70</w:t>
            </w:r>
          </w:p>
          <w:p w14:paraId="197620D8" w14:textId="77777777" w:rsidR="005048FC" w:rsidRPr="005048FC" w:rsidRDefault="005048FC" w:rsidP="005048FC">
            <w:pPr>
              <w:jc w:val="both"/>
              <w:rPr>
                <w:rFonts w:ascii="Calibri" w:hAnsi="Calibri" w:cs="Times New Roman"/>
                <w:color w:val="000000"/>
                <w:sz w:val="22"/>
                <w:szCs w:val="22"/>
                <w:lang w:eastAsia="ru-RU"/>
              </w:rPr>
            </w:pPr>
            <w:r w:rsidRPr="005048FC">
              <w:rPr>
                <w:rFonts w:ascii="Times New Roman" w:hAnsi="Times New Roman" w:cs="Times New Roman"/>
                <w:color w:val="4E6883"/>
                <w:lang w:eastAsia="ru-RU"/>
              </w:rPr>
              <w:t> </w:t>
            </w:r>
          </w:p>
          <w:p w14:paraId="63D6BD08"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П О С Т А Н О В Л Е Н И Е</w:t>
            </w:r>
          </w:p>
          <w:p w14:paraId="401ECF72" w14:textId="77777777" w:rsidR="005048FC" w:rsidRPr="005048FC" w:rsidRDefault="005048FC" w:rsidP="005048FC">
            <w:pPr>
              <w:spacing w:before="195" w:line="253" w:lineRule="atLeast"/>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от 12 августа 2019 года № 257</w:t>
            </w:r>
          </w:p>
          <w:p w14:paraId="790925B2" w14:textId="77777777" w:rsidR="005048FC" w:rsidRPr="005048FC" w:rsidRDefault="005048FC" w:rsidP="005048FC">
            <w:pPr>
              <w:spacing w:before="195" w:line="253" w:lineRule="atLeast"/>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6EF82355" w14:textId="77777777" w:rsidR="005048FC" w:rsidRPr="005048FC" w:rsidRDefault="005048FC" w:rsidP="005048FC">
            <w:pPr>
              <w:spacing w:line="253" w:lineRule="atLeast"/>
              <w:ind w:right="5670"/>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Об утверждении стандартов осуществления внутреннего муниципального финансового контроля на территории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w:t>
            </w:r>
            <w:proofErr w:type="spellStart"/>
            <w:r w:rsidRPr="005048FC">
              <w:rPr>
                <w:rFonts w:ascii="Times New Roman" w:hAnsi="Times New Roman" w:cs="Times New Roman"/>
                <w:color w:val="303F50"/>
                <w:lang w:eastAsia="ru-RU"/>
              </w:rPr>
              <w:t>Суровикинского</w:t>
            </w:r>
            <w:proofErr w:type="spellEnd"/>
            <w:r w:rsidRPr="005048FC">
              <w:rPr>
                <w:rFonts w:ascii="Times New Roman" w:hAnsi="Times New Roman" w:cs="Times New Roman"/>
                <w:color w:val="303F50"/>
                <w:lang w:eastAsia="ru-RU"/>
              </w:rPr>
              <w:t xml:space="preserve"> муниципального района</w:t>
            </w:r>
          </w:p>
          <w:p w14:paraId="407075E1" w14:textId="77777777" w:rsidR="005048FC" w:rsidRPr="005048FC" w:rsidRDefault="005048FC" w:rsidP="005048FC">
            <w:pPr>
              <w:spacing w:line="253" w:lineRule="atLeast"/>
              <w:ind w:right="5670"/>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Волгоградской области</w:t>
            </w:r>
          </w:p>
          <w:p w14:paraId="35671846" w14:textId="77777777" w:rsidR="005048FC" w:rsidRPr="005048FC" w:rsidRDefault="005048FC" w:rsidP="005048FC">
            <w:pPr>
              <w:spacing w:line="253" w:lineRule="atLeast"/>
              <w:ind w:right="5670"/>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4F1AFF9C" w14:textId="77777777" w:rsidR="005048FC" w:rsidRPr="005048FC" w:rsidRDefault="005048FC" w:rsidP="005048FC">
            <w:pPr>
              <w:spacing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В соответствии с пунктом 3 статьи 269.2 Бюджетного кодекса Российской Федерации, Порядком осуществления полномочий по внутреннему финансовому контролю в городском поселении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утвержденным постановлением администрации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от 28.04.2016 №172,</w:t>
            </w:r>
          </w:p>
          <w:p w14:paraId="59CCD6C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П О С Т А Н О В Л Я Ю:</w:t>
            </w:r>
          </w:p>
          <w:p w14:paraId="225807E7"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1. Утвердить стандарты осуществления внутреннего муниципального финансового контроля на территории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w:t>
            </w:r>
            <w:proofErr w:type="spellStart"/>
            <w:r w:rsidRPr="005048FC">
              <w:rPr>
                <w:rFonts w:ascii="Times New Roman" w:hAnsi="Times New Roman" w:cs="Times New Roman"/>
                <w:color w:val="303F50"/>
                <w:lang w:eastAsia="ru-RU"/>
              </w:rPr>
              <w:t>Суровикинского</w:t>
            </w:r>
            <w:proofErr w:type="spellEnd"/>
            <w:r w:rsidRPr="005048FC">
              <w:rPr>
                <w:rFonts w:ascii="Times New Roman" w:hAnsi="Times New Roman" w:cs="Times New Roman"/>
                <w:color w:val="303F50"/>
                <w:lang w:eastAsia="ru-RU"/>
              </w:rPr>
              <w:t> муниципального района Волгоградской области согласно приложению.</w:t>
            </w:r>
          </w:p>
          <w:p w14:paraId="2633F592"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2. Контроль за исполнением настоящего постановления возложить на заместителя главы администрации </w:t>
            </w:r>
            <w:proofErr w:type="spellStart"/>
            <w:r w:rsidRPr="005048FC">
              <w:rPr>
                <w:rFonts w:ascii="Times New Roman" w:hAnsi="Times New Roman" w:cs="Times New Roman"/>
                <w:color w:val="303F50"/>
                <w:lang w:eastAsia="ru-RU"/>
              </w:rPr>
              <w:t>Земледенко</w:t>
            </w:r>
            <w:proofErr w:type="spellEnd"/>
            <w:r w:rsidRPr="005048FC">
              <w:rPr>
                <w:rFonts w:ascii="Times New Roman" w:hAnsi="Times New Roman" w:cs="Times New Roman"/>
                <w:color w:val="303F50"/>
                <w:lang w:eastAsia="ru-RU"/>
              </w:rPr>
              <w:t xml:space="preserve"> </w:t>
            </w:r>
            <w:proofErr w:type="gramStart"/>
            <w:r w:rsidRPr="005048FC">
              <w:rPr>
                <w:rFonts w:ascii="Times New Roman" w:hAnsi="Times New Roman" w:cs="Times New Roman"/>
                <w:color w:val="303F50"/>
                <w:lang w:eastAsia="ru-RU"/>
              </w:rPr>
              <w:t>Т.В..</w:t>
            </w:r>
            <w:proofErr w:type="gramEnd"/>
          </w:p>
          <w:p w14:paraId="3260B4E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4. Настоящее постановление вступает в силу со дня его подписания, подлежит официальному обнародованию.</w:t>
            </w:r>
          </w:p>
          <w:p w14:paraId="43092470"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50C7B5B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18928C24" w14:textId="77777777" w:rsidR="005048FC" w:rsidRPr="005048FC" w:rsidRDefault="005048FC" w:rsidP="005048FC">
            <w:pPr>
              <w:spacing w:before="195" w:line="253" w:lineRule="atLeast"/>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Глава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w:t>
            </w:r>
            <w:proofErr w:type="spellStart"/>
            <w:r w:rsidRPr="005048FC">
              <w:rPr>
                <w:rFonts w:ascii="Times New Roman" w:hAnsi="Times New Roman" w:cs="Times New Roman"/>
                <w:color w:val="303F50"/>
                <w:lang w:eastAsia="ru-RU"/>
              </w:rPr>
              <w:t>В.Н.Рубцов</w:t>
            </w:r>
            <w:proofErr w:type="spellEnd"/>
          </w:p>
          <w:p w14:paraId="4916FB13" w14:textId="77777777" w:rsidR="005048FC" w:rsidRPr="005048FC" w:rsidRDefault="005048FC" w:rsidP="005048FC">
            <w:pPr>
              <w:spacing w:before="195" w:line="253" w:lineRule="atLeast"/>
              <w:ind w:left="6237"/>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11AAD202" w14:textId="77777777" w:rsidR="005048FC" w:rsidRPr="005048FC" w:rsidRDefault="005048FC" w:rsidP="005048FC">
            <w:pPr>
              <w:spacing w:before="195" w:line="253" w:lineRule="atLeast"/>
              <w:ind w:left="6237"/>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614762DA" w14:textId="77777777" w:rsidR="005048FC" w:rsidRPr="005048FC" w:rsidRDefault="005048FC" w:rsidP="005048FC">
            <w:pPr>
              <w:spacing w:before="195" w:line="253" w:lineRule="atLeast"/>
              <w:ind w:left="6237"/>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lastRenderedPageBreak/>
              <w:t> </w:t>
            </w:r>
          </w:p>
          <w:p w14:paraId="0AA83405" w14:textId="77777777" w:rsidR="005048FC" w:rsidRPr="005048FC" w:rsidRDefault="005048FC" w:rsidP="005048FC">
            <w:pPr>
              <w:spacing w:before="195" w:line="253" w:lineRule="atLeast"/>
              <w:ind w:left="6237"/>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71E049BA" w14:textId="77777777" w:rsidR="005048FC" w:rsidRPr="005048FC" w:rsidRDefault="005048FC" w:rsidP="005048FC">
            <w:pPr>
              <w:spacing w:before="195" w:line="253" w:lineRule="atLeast"/>
              <w:ind w:left="6237"/>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44796153" w14:textId="77777777" w:rsidR="005048FC" w:rsidRPr="005048FC" w:rsidRDefault="005048FC" w:rsidP="005048FC">
            <w:pPr>
              <w:spacing w:before="195" w:line="253" w:lineRule="atLeast"/>
              <w:ind w:left="6237"/>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7F97979F" w14:textId="77777777" w:rsidR="005048FC" w:rsidRPr="005048FC" w:rsidRDefault="005048FC" w:rsidP="005048FC">
            <w:pPr>
              <w:spacing w:before="195" w:line="253" w:lineRule="atLeast"/>
              <w:ind w:left="6237"/>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Приложение</w:t>
            </w:r>
          </w:p>
          <w:p w14:paraId="75A0B33B" w14:textId="77777777" w:rsidR="005048FC" w:rsidRPr="005048FC" w:rsidRDefault="005048FC" w:rsidP="005048FC">
            <w:pPr>
              <w:spacing w:before="195" w:line="253" w:lineRule="atLeast"/>
              <w:ind w:left="623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к постановлению администрации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от 12.08.2019№257</w:t>
            </w:r>
          </w:p>
          <w:p w14:paraId="3108E408"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СТАНДАРТЫ</w:t>
            </w:r>
          </w:p>
          <w:p w14:paraId="3D20DBA7"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ОСУЩЕСТВЛЕНИЯ ВНУТРЕННЕГО МУНИЦИПАЛЬНОГО ФИНАНСОВОГО КОНТРОЛЯ НАГОРОДСКОГО ПОСЕЛЕНИЯ Г.СУРОВИКИНО СУРОВИКИНСКОГО МУНИЦИПАЛЬНОГО РАЙОНА ВОЛГОГРАДСКОЙ ОБЛАСТИ</w:t>
            </w:r>
          </w:p>
          <w:p w14:paraId="309759DB"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1. Основные положения</w:t>
            </w:r>
          </w:p>
          <w:p w14:paraId="395EE546"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1.1. Настоящие стандарты осуществления внутреннего муниципального финансового контроля на территории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w:t>
            </w:r>
            <w:proofErr w:type="spellStart"/>
            <w:r w:rsidRPr="005048FC">
              <w:rPr>
                <w:rFonts w:ascii="Times New Roman" w:hAnsi="Times New Roman" w:cs="Times New Roman"/>
                <w:color w:val="303F50"/>
                <w:lang w:eastAsia="ru-RU"/>
              </w:rPr>
              <w:t>Суровикинского</w:t>
            </w:r>
            <w:proofErr w:type="spellEnd"/>
            <w:r w:rsidRPr="005048FC">
              <w:rPr>
                <w:rFonts w:ascii="Times New Roman" w:hAnsi="Times New Roman" w:cs="Times New Roman"/>
                <w:color w:val="303F50"/>
                <w:lang w:eastAsia="ru-RU"/>
              </w:rPr>
              <w:t xml:space="preserve"> муниципального района Волгоградской области (далее - стандарты) разработаны в соответствии с Бюджетным кодексом Российской Федерации и Порядком осуществления органом внутреннего муниципального финансового контроля городского поселении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w:t>
            </w:r>
            <w:proofErr w:type="spellStart"/>
            <w:r w:rsidRPr="005048FC">
              <w:rPr>
                <w:rFonts w:ascii="Times New Roman" w:hAnsi="Times New Roman" w:cs="Times New Roman"/>
                <w:color w:val="303F50"/>
                <w:lang w:eastAsia="ru-RU"/>
              </w:rPr>
              <w:t>Суровикинского</w:t>
            </w:r>
            <w:proofErr w:type="spellEnd"/>
            <w:r w:rsidRPr="005048FC">
              <w:rPr>
                <w:rFonts w:ascii="Times New Roman" w:hAnsi="Times New Roman" w:cs="Times New Roman"/>
                <w:color w:val="303F50"/>
                <w:lang w:eastAsia="ru-RU"/>
              </w:rPr>
              <w:t xml:space="preserve"> муниципального района Волгоградской области полномочий по внутреннему муниципальному финансовому контролю, утвержденным постановлением администрации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w:t>
            </w:r>
            <w:proofErr w:type="spellStart"/>
            <w:r w:rsidRPr="005048FC">
              <w:rPr>
                <w:rFonts w:ascii="Times New Roman" w:hAnsi="Times New Roman" w:cs="Times New Roman"/>
                <w:color w:val="303F50"/>
                <w:lang w:eastAsia="ru-RU"/>
              </w:rPr>
              <w:t>Суровикинского</w:t>
            </w:r>
            <w:proofErr w:type="spellEnd"/>
            <w:r w:rsidRPr="005048FC">
              <w:rPr>
                <w:rFonts w:ascii="Times New Roman" w:hAnsi="Times New Roman" w:cs="Times New Roman"/>
                <w:color w:val="303F50"/>
                <w:lang w:eastAsia="ru-RU"/>
              </w:rPr>
              <w:t xml:space="preserve"> муниципального района Волгоградской области от 28.04.2016 года № 172 "Об утверждении Порядка осуществления полномочий по внутреннему муниципальному финансовому контролю в городском поселении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(далее - Порядок).</w:t>
            </w:r>
          </w:p>
          <w:p w14:paraId="088E898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1.2. Стандарты устанавливают единые требования к осуществлению внутреннего муниципального финансового контроля (далее - контроль) должностными лицами, уполномоченными на проведение внутреннего муниципального контроля на территории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w:t>
            </w:r>
            <w:proofErr w:type="spellStart"/>
            <w:r w:rsidRPr="005048FC">
              <w:rPr>
                <w:rFonts w:ascii="Times New Roman" w:hAnsi="Times New Roman" w:cs="Times New Roman"/>
                <w:color w:val="303F50"/>
                <w:lang w:eastAsia="ru-RU"/>
              </w:rPr>
              <w:t>Суровикинского</w:t>
            </w:r>
            <w:proofErr w:type="spellEnd"/>
            <w:r w:rsidRPr="005048FC">
              <w:rPr>
                <w:rFonts w:ascii="Times New Roman" w:hAnsi="Times New Roman" w:cs="Times New Roman"/>
                <w:color w:val="303F50"/>
                <w:lang w:eastAsia="ru-RU"/>
              </w:rPr>
              <w:t xml:space="preserve"> муниципального района Волгоградской области (далее – должностные лица по осуществлению внутреннего муниципального финансового контроля) и определяют основные требования к правилам и процедурам осуществления контроля.</w:t>
            </w:r>
          </w:p>
          <w:p w14:paraId="5F3F6E8A"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1.3. Стандарты предназначены для методологического обеспечения реализации основных задач и функций органа финансового контроля.</w:t>
            </w:r>
          </w:p>
          <w:p w14:paraId="1F808431"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1.4. Структура стандартов состоит из общих стандартов и рабочих стандартов.</w:t>
            </w:r>
          </w:p>
          <w:p w14:paraId="205C2066"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Рабочие стандарты устанавливают единые требования к организации контрольной деятельности должностных лиц, осуществляющих контроль.</w:t>
            </w:r>
          </w:p>
          <w:p w14:paraId="09539F4E"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68133A4A"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44B0299C"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353921C2"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6BD0F261"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2. Общие стандарты</w:t>
            </w:r>
          </w:p>
          <w:p w14:paraId="49EF6A73"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2.1. Стандарт N 1</w:t>
            </w:r>
          </w:p>
          <w:p w14:paraId="00D39752"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"Законность контрольной деятельности"</w:t>
            </w:r>
          </w:p>
          <w:p w14:paraId="5060DA96"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2.1.1. Целью стандарта "Законность контрольной деятельности" является определение требований к организации деятельности должностных лиц, осуществляющих контроль, обеспечивающей правомерность и эффективность контрольной деятельности.</w:t>
            </w:r>
          </w:p>
          <w:p w14:paraId="2EAE965E"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2.1.2. Законность контрольной деятельности означает, что должностные лица, осуществляющие контроль, обязаны осуществлять свои функции и полномочия в точном соответствии с действующим законодательством, проверять соблюдение объектами контроля бюджетного законодательства Российской Федерации и иных нормативных правовых актов, регулирующих бюджетные правоотношения, а также требования относительно полноты и достоверности отчетности о реализации муниципальных программ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и муниципальных заданий на оказание муниципальных услуг (выполнение работ) муниципальными учреждениями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w:t>
            </w:r>
            <w:proofErr w:type="spellStart"/>
            <w:r w:rsidRPr="005048FC">
              <w:rPr>
                <w:rFonts w:ascii="Times New Roman" w:hAnsi="Times New Roman" w:cs="Times New Roman"/>
                <w:color w:val="303F50"/>
                <w:lang w:eastAsia="ru-RU"/>
              </w:rPr>
              <w:t>Суровикинского</w:t>
            </w:r>
            <w:proofErr w:type="spellEnd"/>
            <w:r w:rsidRPr="005048FC">
              <w:rPr>
                <w:rFonts w:ascii="Times New Roman" w:hAnsi="Times New Roman" w:cs="Times New Roman"/>
                <w:color w:val="303F50"/>
                <w:lang w:eastAsia="ru-RU"/>
              </w:rPr>
              <w:t xml:space="preserve"> муниципального района Волгоградской области.</w:t>
            </w:r>
          </w:p>
          <w:p w14:paraId="7ACB6C56"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2.1.3. Должностные лица при организации контрольной деятельности должны неуклонно и точно соблюдать нормы и правила осуществления контроля, установленные нормативными правовыми актами Российской Федерации и иных нормативных правовых актов, регулирующих бюджетные правоотношения.</w:t>
            </w:r>
          </w:p>
          <w:p w14:paraId="6908176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2.1.4. Должностные лица, осуществляющие контроль, руководствуясь нормативными правовыми актами Российской Федерации и иными нормативными правовыми актами, регулирующими бюджетные правоотношения, обязаны проявлять объективность, принципиальность и требовательность при осуществлении контроля.</w:t>
            </w:r>
          </w:p>
          <w:p w14:paraId="767797E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2.1.5. Проведение контрольного мероприятия должно быть направлено на установление законности, целесообразности и эффективности принимаемых решений, распорядительных и исполнительных действий по управлению бюджетными ресурсами.</w:t>
            </w:r>
          </w:p>
          <w:p w14:paraId="650C251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2.1.6. При проведении контрольного мероприятия должностные лица, осуществляющие контроль, в соответствии с программой контрольного мероприятия должны давать оценку соответствия финансово-хозяйственной деятельности объекта контроля бюджетному законодательству.</w:t>
            </w:r>
          </w:p>
          <w:p w14:paraId="1DF76348"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2.1.7. Должностные лица, осуществляющие контроль, при организации контрольного мероприятия должны профессионально и тщательно подходить к определению нормативных правовых актов, регламентирующих финансово-хозяйственную деятельность объекта контроля.</w:t>
            </w:r>
          </w:p>
          <w:p w14:paraId="36A89407"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2.2. Стандарт N 2</w:t>
            </w:r>
          </w:p>
          <w:p w14:paraId="7C43A655"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"Системность контрольной деятельности"</w:t>
            </w:r>
          </w:p>
          <w:p w14:paraId="4A510A42"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2.2.1. Целью стандарта "Системность контрольной деятельности" является определение требований к организации деятельности должностных лиц, осуществляющих контроль, обеспечивающей формирование и соблюдение единых правовых основ деятельности и взаимодействия его с другими государственными органами и органами местного самоуправления.</w:t>
            </w:r>
          </w:p>
          <w:p w14:paraId="220357BA"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2.2.2. Должностные лица должны строить свою работу на основе ежегодных планов, которые составляются исходя из необходимости охвата контролем группы объектов контроля в течение проверяемого периода, в целях формирования обобщенного, объективного и целостного представления о законности, целесообразности и результативности распределения и использования бюджетных средств, а также имущества и материальных ценностей.</w:t>
            </w:r>
          </w:p>
          <w:p w14:paraId="75493490"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2.2.3. Процедуры осуществления контроля должны обеспечивать всесторонний и системный анализ финансово-хозяйственных операций по направлениям финансово-хозяйственной деятельности объекта контроля.</w:t>
            </w:r>
          </w:p>
          <w:p w14:paraId="147268C8"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2.3. Стандарт N 3</w:t>
            </w:r>
          </w:p>
          <w:p w14:paraId="042A8CDD"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"Независимость контрольной деятельности"</w:t>
            </w:r>
          </w:p>
          <w:p w14:paraId="6F6AA358"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2.3.1. Целью стандарта "Независимость контрольной деятельности" является определение требований к организации деятельности должностных лиц, уполномоченных на проведение внутреннего финансового контроля, обеспечивающей беспристрастность, объективность и достоверность результатов контроля.</w:t>
            </w:r>
          </w:p>
          <w:p w14:paraId="6909557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2.3.2. Независимость контрольной деятельности означает, что должностные лица независимы при осуществлении деятельности по контролю, и предполагает недопущение вмешательства, подрывающего независимость должностных лиц. Должностные лица во всех вопросах контроля должны быть независимым от объекта контроля и неправомерного воздействия.</w:t>
            </w:r>
          </w:p>
          <w:p w14:paraId="26217341"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2.3.3. Должностные лица должны иметь правовой статус, обеспечивающий им полный и свободный доступ в помещения и к документам, касающимся финансово-хозяйственной деятельности объекта контроля, а также гарантированное право на получение необходимой информации от объекта контроля и других организаций, обладающих информацией, касающейся финансово-хозяйственной деятельности объекта контроля.</w:t>
            </w:r>
          </w:p>
          <w:p w14:paraId="6C4F4C18"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2.3.4. Не допускается участие в контрольном мероприятии работников, осуществляющих контроль, работавших на объектах контроля в течение периода, подвергаемого контролю.</w:t>
            </w:r>
          </w:p>
          <w:p w14:paraId="39271980"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2.4. Стандарт N 4</w:t>
            </w:r>
          </w:p>
          <w:p w14:paraId="2C0A02D1"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"Компетентность при осуществлении контрольной деятельности"</w:t>
            </w:r>
          </w:p>
          <w:p w14:paraId="171AD210"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2.4.1. Целью стандарта "Компетентность при осуществлении контрольной деятельности" является определение требований к организации контрольной деятельности, обеспечивающей формирование должного профессионального уровня работников, осуществляющих контроль, для осуществления качественного контроля.</w:t>
            </w:r>
          </w:p>
          <w:p w14:paraId="7AF963E2"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2.4.2. Должностные лица, осуществляющие контроль, в совокупности должны обладать профессиональными знаниями, умениями и навыками, необходимыми для осуществления качественного контроля.</w:t>
            </w:r>
          </w:p>
          <w:p w14:paraId="4C79DE85"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2.4.3. Должностные лица, осуществляющие контроль, должны иметь и проявлять квалификацию, необходимую для осуществления всего процесса контроля.</w:t>
            </w:r>
          </w:p>
          <w:p w14:paraId="7A5A733F"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2.5. Стандарт N 5</w:t>
            </w:r>
          </w:p>
          <w:p w14:paraId="7B043D68"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"Ответственность в контрольной деятельности"</w:t>
            </w:r>
          </w:p>
          <w:p w14:paraId="6CB4B2FE"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2.5.1. Целью стандарта "Ответственность в контрольной деятельности" является определение требований к организации деятельности должностных лиц, осуществляющих контроль, обеспечивающей применение мер ответственности к нарушителям бюджетного законодательства.</w:t>
            </w:r>
          </w:p>
          <w:p w14:paraId="6B43AFF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2.5.2. К нарушителям бюджетного законодательства применяются меры правовой ответственности.</w:t>
            </w:r>
          </w:p>
          <w:p w14:paraId="1EC33E2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2.5.3. Ответственность за точное и неуклонное соблюдение бюджетного законодательства при осуществлении финансово-хозяйственной деятельности объектов контроля несут в соответствии с действующим законодательством соответствующие должностные лица объектов контроля.</w:t>
            </w:r>
          </w:p>
          <w:p w14:paraId="4334FFEA"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2.5.4. Ответственность за организацию и осуществление эффективного контроля в соответствии с действующим законодательством несут ответственные должностные лица, уполномоченные на проведение внутреннего муниципального финансового контроля.</w:t>
            </w:r>
          </w:p>
          <w:p w14:paraId="634A9D5B"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2.5.5. Ответственность за точное и неуклонное соблюдение законодательства при осуществлении контроля несут должностные лица, осуществляющие контроль.</w:t>
            </w:r>
          </w:p>
          <w:p w14:paraId="408394B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2.5.6. При осуществлении контроля не допускается сокрытие выявленных нарушений.</w:t>
            </w:r>
          </w:p>
          <w:p w14:paraId="12EDC0A0"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2.5.7. Должностные лица, осуществляющие контроль, несут ответственность за совершенные ими в области финансового контроля противоправные действия в соответствии с действующим законодательством.</w:t>
            </w:r>
          </w:p>
          <w:p w14:paraId="460362D0"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2.6. Стандарт N 6</w:t>
            </w:r>
          </w:p>
          <w:p w14:paraId="0AF2913E"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"Конфиденциальность контрольной деятельности"</w:t>
            </w:r>
          </w:p>
          <w:p w14:paraId="16BABC8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2.6.1. Целью стандарта "Конфиденциальность контрольной деятельности" является определение требований к организации деятельности должностных лиц, уполномоченных на проведение внутреннего муниципального финансового контроля, обеспечивающей сохранность и неразглашение информации, полученной при осуществлении контроля.</w:t>
            </w:r>
          </w:p>
          <w:p w14:paraId="14DF926A"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2.6.2. Должностные лица, осуществляющие контроль, должны обеспечить конфиденциальность, сохранность информации, полученной при осуществлении контроля, и ограниченность доступа к ней в соответствии с действующим законодательством.</w:t>
            </w:r>
          </w:p>
          <w:p w14:paraId="60009A4A"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2.6.3. Обязательства конфиденциальности должностные лица, осуществляющие контроль, должны выполнять также после окончания исполнения функций по контролю.</w:t>
            </w:r>
          </w:p>
          <w:p w14:paraId="122BE20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2.6.4. Информация, получаемая должностными лицами, уполномоченными на проведение внутреннего муниципального финансового контроля при осуществлении контрольной деятельности, должна использоваться исключительно для выполнения возложенных на них функций.</w:t>
            </w:r>
          </w:p>
          <w:p w14:paraId="388BC60B"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2.6.5. Должностные лица, уполномоченные на проведение внутреннего муниципального финансового контроля, осуществляющие контроль, обязаны воздерживаться от публичных высказываний, суждений и оценок в отношении деятельности объектов контроля, их руководителей и иных должностных лиц, если это не входит в их должностные обязанности.</w:t>
            </w:r>
          </w:p>
          <w:p w14:paraId="65396C1C"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 </w:t>
            </w:r>
          </w:p>
          <w:p w14:paraId="66F55F63"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3. Рабочие стандарты осуществления контрольной деятельности</w:t>
            </w:r>
          </w:p>
          <w:p w14:paraId="6E594469"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3.1. "Планирование контрольной деятельности"</w:t>
            </w:r>
          </w:p>
          <w:p w14:paraId="71A25C1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3.1.1. Целью стандарта "Планирование контрольной деятельности" является определение требований к организации деятельности должностных лиц, уполномоченных на проведение внутреннего муниципального финансового контроля, обеспечивающей проведение планомерного, эффективного и экономичного контроля.</w:t>
            </w:r>
          </w:p>
          <w:p w14:paraId="7CB4BAFE"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3.1.2. Деятельность должностных лиц, уполномоченных внутреннего муниципального финансового контроля по контролю в целом и каждое контрольное мероприятие должны планироваться для обеспечения равномерности нагрузки на орган контроля, принимающие участие в контрольных мероприятиях.</w:t>
            </w:r>
          </w:p>
          <w:p w14:paraId="3C76A938"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3.1.3. Отбор контрольных мероприятий осуществляется исходя из следующих критериев:</w:t>
            </w:r>
          </w:p>
          <w:p w14:paraId="2F46A86E"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оценка состояния внутреннего финансового контроля и аудита в отношении объекта контроля, полученная в результате проведения должностными лицами, уполномоченными на проведение финансового контроля анализа осуществления главными администраторами бюджетных средств внутреннего финансового контроля и внутреннего финансового аудита;</w:t>
            </w:r>
          </w:p>
          <w:p w14:paraId="44B84AB1"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длительность периода, прошедшего с даты окончания периода, за который проводилось идентичное контрольное мероприятие должностными лицами, осуществляющими финансовый контроль (в случае если указанный период превышает 3 года, данный критерий имеет наивысший приоритет);</w:t>
            </w:r>
          </w:p>
          <w:p w14:paraId="6D16541F"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информация о наличии признаков нарушений, поступившая от должностных лиц, уполномоченных на проведение муниципального финансового контроля.</w:t>
            </w:r>
          </w:p>
          <w:p w14:paraId="0CA611B7"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3.1.4. Формирование плана контрольных мероприятий должностных лиц, уполномоченных на проведение финансового контроля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деятельности по контролю.</w:t>
            </w:r>
          </w:p>
          <w:p w14:paraId="5A02550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В целях настоящих стандартов 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должностными лицами, уполномоченными на проведение финансового контроля.</w:t>
            </w:r>
          </w:p>
          <w:p w14:paraId="268596B6"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3.1.5. При планировании определяются приоритеты, цели и виды контрольных мероприятий, их объемы, а также необходимые для их осуществления ресурсы (трудовые, технические, материальные и финансовые).</w:t>
            </w:r>
          </w:p>
          <w:p w14:paraId="6DF3866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Плановые контрольные мероприятия проводятся на основании разрабатываемого ежегодного плана контрольной деятельности.</w:t>
            </w:r>
          </w:p>
          <w:p w14:paraId="3278FA4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Ежегодный план контрольной деятельности (внесение изменений в ежегодный план контрольной деятельности) утверждается Главой городского поселения </w:t>
            </w:r>
            <w:proofErr w:type="spellStart"/>
            <w:r w:rsidRPr="005048FC">
              <w:rPr>
                <w:rFonts w:ascii="Times New Roman" w:hAnsi="Times New Roman" w:cs="Times New Roman"/>
                <w:color w:val="303F50"/>
                <w:lang w:eastAsia="ru-RU"/>
              </w:rPr>
              <w:t>г.Суровикино</w:t>
            </w:r>
            <w:proofErr w:type="spellEnd"/>
          </w:p>
          <w:p w14:paraId="66269191"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В ежегодном плане контрольной деятельности указываются следующие сведения:</w:t>
            </w:r>
          </w:p>
          <w:p w14:paraId="70AB59B7"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тема контрольного мероприятия;</w:t>
            </w:r>
          </w:p>
          <w:p w14:paraId="789DACD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наименование, местонахождение объектов контроля;</w:t>
            </w:r>
          </w:p>
          <w:p w14:paraId="53FD0C46"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метод контрольных мероприятий;</w:t>
            </w:r>
          </w:p>
          <w:p w14:paraId="2DCCB49E"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проверяемый период;</w:t>
            </w:r>
          </w:p>
          <w:p w14:paraId="2139ED6A"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-сроки проведения.</w:t>
            </w:r>
          </w:p>
          <w:p w14:paraId="4655B115"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Проверяемый период планового контрольного мероприятия не должен превышать три года.</w:t>
            </w:r>
          </w:p>
          <w:p w14:paraId="6077479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3.1.6. Программы ревизий (проверок), определяющие подлежащие контролю направления финансово-хозяйственной деятельности объекта контроля, объем, виды и последовательность контрольных процедур, утверждаются Главой городского поселения </w:t>
            </w:r>
            <w:proofErr w:type="spellStart"/>
            <w:r w:rsidRPr="005048FC">
              <w:rPr>
                <w:rFonts w:ascii="Times New Roman" w:hAnsi="Times New Roman" w:cs="Times New Roman"/>
                <w:color w:val="303F50"/>
                <w:lang w:eastAsia="ru-RU"/>
              </w:rPr>
              <w:t>г.Суровикино</w:t>
            </w:r>
            <w:proofErr w:type="spellEnd"/>
          </w:p>
          <w:p w14:paraId="5B0291A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3.1.7. Составлению программ и планов контрольных мероприятий должно предшествовать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учредительными документами и иными актами, определяющими процедуры финансирования объектов контроля и производимые ими расходы, материалами предыдущих контрольных мероприятий, а также принятыми по их результатам мерами.</w:t>
            </w:r>
          </w:p>
          <w:p w14:paraId="0C9B4C3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3.1.8. При подготовке контрольного мероприятия учитываются:</w:t>
            </w:r>
          </w:p>
          <w:p w14:paraId="3CC71CC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особенности деятельности объекта контроля;</w:t>
            </w:r>
          </w:p>
          <w:p w14:paraId="3DA755AF"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вопросы, наиболее важные с точки зрения задач контрольного мероприятия;</w:t>
            </w:r>
          </w:p>
          <w:p w14:paraId="578EE32E"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риск нарушений бюджетного законодательства (в том числе на основе результатов контрольных мероприятий прошлых лет) в подконтрольных объектах.</w:t>
            </w:r>
          </w:p>
          <w:p w14:paraId="1FAE35ED"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3.2. "Организация и проведение контрольного мероприятия"</w:t>
            </w:r>
          </w:p>
          <w:p w14:paraId="7957933F"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3.2.1. Контрольное мероприятие (проверка, ревизия, обследование) проводится на основании распоряжения Главы городского поселения </w:t>
            </w:r>
            <w:proofErr w:type="spellStart"/>
            <w:r w:rsidRPr="005048FC">
              <w:rPr>
                <w:rFonts w:ascii="Times New Roman" w:hAnsi="Times New Roman" w:cs="Times New Roman"/>
                <w:color w:val="303F50"/>
                <w:lang w:eastAsia="ru-RU"/>
              </w:rPr>
              <w:t>г.Суровикино</w:t>
            </w:r>
            <w:proofErr w:type="spellEnd"/>
            <w:r w:rsidRPr="005048FC">
              <w:rPr>
                <w:rFonts w:ascii="Times New Roman" w:hAnsi="Times New Roman" w:cs="Times New Roman"/>
                <w:color w:val="303F50"/>
                <w:lang w:eastAsia="ru-RU"/>
              </w:rPr>
              <w:t xml:space="preserve"> или его заместителем.</w:t>
            </w:r>
          </w:p>
          <w:p w14:paraId="2FB8C30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Контрольное мероприятие может проводиться только должностными лицами, уполномоченными на проведение муниципального финансового контроля.</w:t>
            </w:r>
          </w:p>
          <w:p w14:paraId="5E1F008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3.2.2. Предельный срок проведения контрольного мероприятия не может превышать 45 рабочих дней.</w:t>
            </w:r>
          </w:p>
          <w:p w14:paraId="6663B665"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3.2.3. При проведении контрольного мероприятия совершаются контрольные действия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проверяемый период.</w:t>
            </w:r>
          </w:p>
          <w:p w14:paraId="1A5936DB"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Контрольное мероприятие проводится путем осуществления:</w:t>
            </w:r>
          </w:p>
          <w:p w14:paraId="6B9A3431"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изучения учредительных, регистрационных, плановых, бухгалтерских, отчетных и иных документов объекта контроля;</w:t>
            </w:r>
          </w:p>
          <w:p w14:paraId="15D1245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xml:space="preserve">- проверки полноты, </w:t>
            </w:r>
            <w:proofErr w:type="gramStart"/>
            <w:r w:rsidRPr="005048FC">
              <w:rPr>
                <w:rFonts w:ascii="Times New Roman" w:hAnsi="Times New Roman" w:cs="Times New Roman"/>
                <w:color w:val="303F50"/>
                <w:lang w:eastAsia="ru-RU"/>
              </w:rPr>
              <w:t>своевременности и правильности отражения</w:t>
            </w:r>
            <w:proofErr w:type="gramEnd"/>
            <w:r w:rsidRPr="005048FC">
              <w:rPr>
                <w:rFonts w:ascii="Times New Roman" w:hAnsi="Times New Roman" w:cs="Times New Roman"/>
                <w:color w:val="303F50"/>
                <w:lang w:eastAsia="ru-RU"/>
              </w:rPr>
              <w:t> совершенных объектом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
          <w:p w14:paraId="136B6CFB"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проверки соответствия записей, документов и иных данных объекта контроля записям, документам и данным организаций любых форм собственности, получивших от объекта контроля или передавших ему денежные средства, товарно-материальные ценности и документы (встречная проверка);</w:t>
            </w:r>
          </w:p>
          <w:p w14:paraId="1B409115"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проверки постановки и состояния бухгалтерского (бюджетного) учета и бухгалтерской (бюджетной) отчетности объекта контроля;</w:t>
            </w:r>
          </w:p>
          <w:p w14:paraId="170A9970"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проверки полноты оприходования, сохранности и фактического наличия денежных средств и товарно-материальных ценностей;</w:t>
            </w:r>
          </w:p>
          <w:p w14:paraId="0CAD2A1E"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проверки достоверности объемов поставленных товаров, выполненных работ, оказанных услуг путем организации процедур фактического исследования;</w:t>
            </w:r>
          </w:p>
          <w:p w14:paraId="6A357ED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должностными лицами, уполномоченными на проведение финансового контроля;</w:t>
            </w:r>
          </w:p>
          <w:p w14:paraId="2150C672"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 иных действий в соответствии с нормативными правовыми актами Российской Федерации и иных нормативных правовых актов, регулирующих бюджетные правоотношения.</w:t>
            </w:r>
          </w:p>
          <w:p w14:paraId="32D9B4F1"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3.2.4. Результаты проверки (ревизии) оформляются актом.</w:t>
            </w:r>
          </w:p>
          <w:p w14:paraId="64FF5DD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Акт оформляется и доводится до руководителя, иного должностного лица или уполномоченного представителя в соответствии с требованиями, установленными разделом 5 Порядка.</w:t>
            </w:r>
          </w:p>
          <w:p w14:paraId="33C0B8BC"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3.2.5. При обследовании осуществляется анализ и оценка состояния определенной сферы деятельности объекта контроля.</w:t>
            </w:r>
          </w:p>
          <w:p w14:paraId="037BC8C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3.2.6. Материалы контрольного мероприятия состоят из акта и прилагаемых к нему документов, на которые имеются ссылки в акте (заключении).</w:t>
            </w:r>
          </w:p>
          <w:p w14:paraId="3ED27B3F"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3.3. "Доказательства в контрольной деятельности"</w:t>
            </w:r>
          </w:p>
          <w:p w14:paraId="2BCEEA8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3.3.1. Целью стандарта "Доказательства в контрольной деятельности" (далее - доказательства) является определение требований к организации деятельности должностных лиц, уполномоченных на проведение внутреннего муниципального финансового контроля по контролю, обеспечивающей сбор относимых, допустимых и достаточных доказательств, на основе которых могут быть сформулированы обоснованные выводы и обобщения по результатам контроля.</w:t>
            </w:r>
          </w:p>
          <w:p w14:paraId="3C07A07F"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3.3.2. Доказательства, на основе которых формулируются выводы по результатам контроля, должны отвечать требованиям относимости, допустимости и достаточности.</w:t>
            </w:r>
          </w:p>
          <w:p w14:paraId="0BA4FA1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3.3.3. Под относимыми понимаются доказательства, которые имеют значение при проведении конкретной проверки (ревизии, обследования) [такие доказательства должны быть взаимосвязаны с содержанием фактических данных и обстоятельствами, подлежащими доказыванию в отношении объекта контроля].</w:t>
            </w:r>
          </w:p>
          <w:p w14:paraId="531BD312"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3.3.4. Допустимость доказательств означает, что обстоятельства, которые должны быть подтверждены определенными средствами доказывания, не могут подтверждаться никакими другими доказательствами (в предусмотренных действующими нормативными правовыми актами случаях могут быть использованы только предписанные этими нормативными правовыми актами виды доказательств).</w:t>
            </w:r>
          </w:p>
          <w:p w14:paraId="6D7D3DA4"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3.3.5. Доказательства считаются достаточными, если совокупность собранных в результате контрольного мероприятия относимых и допустимых доказательств является исчерпывающей и убедительной для формирования выводов работником, осуществляющим контроль.</w:t>
            </w:r>
          </w:p>
          <w:p w14:paraId="78B2B030"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3.3.6. Сбор и обработка информации должны производиться работниками, осуществляющими контроль, тщательным образом в соответствии с утвержденной программой контроля.</w:t>
            </w:r>
          </w:p>
          <w:p w14:paraId="7A1E2C20"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3.4. "Документирование в контрольной деятельности"</w:t>
            </w:r>
          </w:p>
          <w:p w14:paraId="728FD037"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3.4.1. Целью стандарта "Документирование в контрольной деятельности" является определение требований к организации деятельности должностных лиц, уполномоченных на осуществление финансового контроля, обеспечивающей квалифицированную и своевременную подготовку, получение и оптимальную систематизацию документов на всех этапах контрольной деятельности.</w:t>
            </w:r>
          </w:p>
          <w:p w14:paraId="1233D348"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3.4.2. Должностные лица, осуществляющие контроль, должны документировать доказательства и все аспекты проведенного контрольного мероприятия.</w:t>
            </w:r>
          </w:p>
          <w:p w14:paraId="693D2A06"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3.4.3. При документировании выявленных нарушений собираются все необходимые материалы, которые надлежащим образом систематизируются для последующего использования при подготовке итоговых документов, реализации материалов контрольных мероприятий.</w:t>
            </w:r>
          </w:p>
          <w:p w14:paraId="6A822336"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3.4.4. Должностные лица, осуществляющие контроль, самостоятельно определяют перечень и объем материалов и информации, необходимых для фиксирования контрольного мероприятия, и несут ответственность в установленном порядке за их относимость, допустимость и достаточность при подготовке выводов по результатам контрольного мероприятия.</w:t>
            </w:r>
          </w:p>
          <w:p w14:paraId="1D8DB233"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3.4.5. Документирование осуществляется при планировании и проведении контрольных мероприятий, при осуществлении контроля выполненной работниками, осуществляющими контроль, работы, реализации материалов контрольных мероприятий и подготовке отчетности по результатам проведенного контроля.</w:t>
            </w:r>
          </w:p>
          <w:p w14:paraId="5FFA115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3.4.6. В случае выявления в ходе контрольного мероприятия нарушений акты должны содержать следующую обязательную информацию: положения нормативных правовых актов, которые были нарушены; период, к которому относится выявленное нарушение; в чем выразилось нарушение; документально подтвержденная сумма нарушения (если определить размер представляется возможным).</w:t>
            </w:r>
          </w:p>
          <w:p w14:paraId="1778F787"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3.4.7. Документация по каждому контрольному мероприятию должна комплектоваться и храниться в установленном порядке.</w:t>
            </w:r>
          </w:p>
          <w:p w14:paraId="16BCA83F"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3.4.8. Ответственными должностными лицами, уполномоченными на проведение внутреннего муниципального финансового контроля должно быть обеспечено надлежащее хранение документов по организации и осуществлению контрольной деятельности.</w:t>
            </w:r>
          </w:p>
          <w:p w14:paraId="5E8F472F"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3.5. "Санкции в контрольной деятельности"</w:t>
            </w:r>
          </w:p>
          <w:p w14:paraId="39AACF2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3.5.1. Целью стандарта "Санкции в контрольной деятельности" является определение требований к организации деятельности должностных лиц, уполномоченных на проведение муниципального финансового контроля, обеспечивающей устранение выявленных нарушений бюджетного законодательства и привлечение к ответственности лиц, допустивших указанные нарушения.</w:t>
            </w:r>
          </w:p>
          <w:p w14:paraId="68DA1FC0"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3.5.2. Для устранения выявленных нарушений бюджетного законодательства и иных нормативных правовых актов, регулирующих бюджетные правоотношения, объектам контроля направляются обязательные для исполнения предписания и обязательные для рассмотрения представления.</w:t>
            </w:r>
          </w:p>
          <w:p w14:paraId="1300EA03"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3.5.3. В представлении или предписании, оформленных органами финансового контроля, должны быть отражены: перечень нарушений, касающихся компетенции лица, объекта контроля, которому направляется представление, предложения по устранению выявленных, а также сроки принятия мер по устранению выявленных нарушений и направления сведений в орган внутреннего муниципального финансового контроля по результатам рассмотрения представления или предписания.</w:t>
            </w:r>
          </w:p>
          <w:p w14:paraId="251E1FBA"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3.5.4. Должностные лица, уполномоченные на проведение финансового контроля должен осуществлять контроль за своевременностью и полнотой устранения объектами контроля нарушений бюджетного законодательства, в том числе путем добровольного возмещения средств.</w:t>
            </w:r>
          </w:p>
          <w:p w14:paraId="0FB3E39D"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3.5.5. При выявлении нарушений бюджетного законодательства, содержащих признаки уголовно наказуемого деяния, должностные лица, уполномоченные на проведение муниципального финансового контроля обязаны передавать информацию о таких нарушениях в правоохранительные органы.</w:t>
            </w:r>
          </w:p>
          <w:p w14:paraId="032FA4A1"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3.5.6. Должностные лица, осуществляющие контроль, обязаны реализовывать материалы контрольных мероприятий по выявленным нарушениям бюджетного законодательства и проводить тщательный контроль за полнотой устранения нарушений, проявляя настойчивость в целях достижения результатов.</w:t>
            </w:r>
          </w:p>
          <w:p w14:paraId="55CB5681" w14:textId="77777777" w:rsidR="005048FC" w:rsidRPr="005048FC" w:rsidRDefault="005048FC" w:rsidP="005048FC">
            <w:pPr>
              <w:spacing w:before="195" w:line="253" w:lineRule="atLeast"/>
              <w:jc w:val="center"/>
              <w:rPr>
                <w:rFonts w:ascii="Calibri" w:hAnsi="Calibri" w:cs="Times New Roman"/>
                <w:color w:val="000000"/>
                <w:sz w:val="22"/>
                <w:szCs w:val="22"/>
                <w:lang w:eastAsia="ru-RU"/>
              </w:rPr>
            </w:pPr>
            <w:r w:rsidRPr="005048FC">
              <w:rPr>
                <w:rFonts w:ascii="Times New Roman" w:hAnsi="Times New Roman" w:cs="Times New Roman"/>
                <w:color w:val="303F50"/>
                <w:lang w:eastAsia="ru-RU"/>
              </w:rPr>
              <w:t>4. Заключительные положения</w:t>
            </w:r>
          </w:p>
          <w:p w14:paraId="74C27E89" w14:textId="77777777" w:rsidR="005048FC" w:rsidRPr="005048FC" w:rsidRDefault="005048FC" w:rsidP="005048FC">
            <w:pPr>
              <w:spacing w:before="195" w:line="253" w:lineRule="atLeast"/>
              <w:ind w:firstLine="567"/>
              <w:jc w:val="both"/>
              <w:rPr>
                <w:rFonts w:ascii="Calibri" w:hAnsi="Calibri" w:cs="Times New Roman"/>
                <w:color w:val="000000"/>
                <w:sz w:val="22"/>
                <w:szCs w:val="22"/>
                <w:lang w:eastAsia="ru-RU"/>
              </w:rPr>
            </w:pPr>
            <w:r w:rsidRPr="005048FC">
              <w:rPr>
                <w:rFonts w:ascii="Times New Roman" w:hAnsi="Times New Roman" w:cs="Times New Roman"/>
                <w:color w:val="303F50"/>
                <w:lang w:eastAsia="ru-RU"/>
              </w:rPr>
              <w:t>В случае возникновения ситуаций, не предусмотренных настоящими стандартами, должностные лица, осуществляющие контроль, обязаны руководствоваться законодательством, регулирующим соответствующие сферы деятельности.</w:t>
            </w:r>
          </w:p>
        </w:tc>
      </w:tr>
    </w:tbl>
    <w:p w14:paraId="33F1B48D"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FC"/>
    <w:rsid w:val="004E37BD"/>
    <w:rsid w:val="005048FC"/>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0E5D8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5048FC"/>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8FC"/>
    <w:rPr>
      <w:rFonts w:ascii="Times New Roman" w:hAnsi="Times New Roman" w:cs="Times New Roman"/>
      <w:b/>
      <w:bCs/>
      <w:kern w:val="36"/>
      <w:sz w:val="48"/>
      <w:szCs w:val="48"/>
      <w:lang w:eastAsia="ru-RU"/>
    </w:rPr>
  </w:style>
  <w:style w:type="character" w:customStyle="1" w:styleId="grame">
    <w:name w:val="grame"/>
    <w:basedOn w:val="a0"/>
    <w:rsid w:val="005048FC"/>
  </w:style>
  <w:style w:type="character" w:customStyle="1" w:styleId="spelle">
    <w:name w:val="spelle"/>
    <w:basedOn w:val="a0"/>
    <w:rsid w:val="0050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69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5733&amp;pop=1&amp;page=0&amp;Itemid=1"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3628</Words>
  <Characters>20680</Characters>
  <Application>Microsoft Macintosh Word</Application>
  <DocSecurity>0</DocSecurity>
  <Lines>172</Lines>
  <Paragraphs>48</Paragraphs>
  <ScaleCrop>false</ScaleCrop>
  <LinksUpToDate>false</LinksUpToDate>
  <CharactersWithSpaces>24260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2020-01-21T12:58:00Z</dcterms:created>
  <dcterms:modified xsi:type="dcterms:W3CDTF">2020-01-21T12:59:00Z</dcterms:modified>
</cp:coreProperties>
</file>