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5" w:type="dxa"/>
        <w:tblCellSpacing w:w="15" w:type="dxa"/>
        <w:shd w:val="clear" w:color="auto" w:fill="FFFFFF"/>
        <w:tblCellMar>
          <w:left w:w="0" w:type="dxa"/>
          <w:right w:w="0" w:type="dxa"/>
        </w:tblCellMar>
        <w:tblLook w:val="04A0" w:firstRow="1" w:lastRow="0" w:firstColumn="1" w:lastColumn="0" w:noHBand="0" w:noVBand="1"/>
      </w:tblPr>
      <w:tblGrid>
        <w:gridCol w:w="8830"/>
        <w:gridCol w:w="245"/>
      </w:tblGrid>
      <w:tr w:rsidR="00815931" w:rsidRPr="00815931" w14:paraId="1F99DB7F" w14:textId="77777777" w:rsidTr="00815931">
        <w:trPr>
          <w:tblCellSpacing w:w="15" w:type="dxa"/>
        </w:trPr>
        <w:tc>
          <w:tcPr>
            <w:tcW w:w="5000" w:type="pct"/>
            <w:shd w:val="clear" w:color="auto" w:fill="FFFFFF"/>
            <w:vAlign w:val="center"/>
            <w:hideMark/>
          </w:tcPr>
          <w:p w14:paraId="2DFEE46A" w14:textId="77777777" w:rsidR="00815931" w:rsidRPr="00815931" w:rsidRDefault="00815931" w:rsidP="00815931">
            <w:pPr>
              <w:spacing w:before="100" w:beforeAutospacing="1" w:after="100" w:afterAutospacing="1"/>
              <w:jc w:val="both"/>
              <w:outlineLvl w:val="0"/>
              <w:rPr>
                <w:rFonts w:ascii="Verdana" w:eastAsia="Times New Roman" w:hAnsi="Verdana" w:cs="Times New Roman"/>
                <w:b/>
                <w:bCs/>
                <w:color w:val="000000"/>
                <w:kern w:val="36"/>
                <w:sz w:val="29"/>
                <w:szCs w:val="29"/>
                <w:lang w:eastAsia="ru-RU"/>
              </w:rPr>
            </w:pPr>
            <w:r w:rsidRPr="00815931">
              <w:rPr>
                <w:rFonts w:ascii="Verdana" w:eastAsia="Times New Roman" w:hAnsi="Verdana" w:cs="Times New Roman"/>
                <w:b/>
                <w:bCs/>
                <w:color w:val="000000"/>
                <w:kern w:val="36"/>
                <w:sz w:val="29"/>
                <w:szCs w:val="29"/>
                <w:lang w:eastAsia="ru-RU"/>
              </w:rPr>
              <w:t>П О С Т А Н О В Л Е Н И Е от 29 июня 2017 г. № 231</w:t>
            </w:r>
          </w:p>
        </w:tc>
        <w:tc>
          <w:tcPr>
            <w:tcW w:w="5000" w:type="pct"/>
            <w:shd w:val="clear" w:color="auto" w:fill="FFFFFF"/>
            <w:vAlign w:val="center"/>
            <w:hideMark/>
          </w:tcPr>
          <w:p w14:paraId="268D8E53" w14:textId="77777777" w:rsidR="00815931" w:rsidRPr="00815931" w:rsidRDefault="00815931" w:rsidP="00815931">
            <w:pPr>
              <w:jc w:val="right"/>
              <w:rPr>
                <w:rFonts w:ascii="Verdana" w:eastAsia="Times New Roman" w:hAnsi="Verdana" w:cs="Times New Roman"/>
                <w:color w:val="000000"/>
                <w:sz w:val="18"/>
                <w:szCs w:val="18"/>
                <w:lang w:eastAsia="ru-RU"/>
              </w:rPr>
            </w:pPr>
            <w:r w:rsidRPr="00815931">
              <w:rPr>
                <w:rFonts w:ascii="Verdana" w:eastAsia="Times New Roman" w:hAnsi="Verdana" w:cs="Times New Roman"/>
                <w:noProof/>
                <w:color w:val="0000FF"/>
                <w:sz w:val="18"/>
                <w:szCs w:val="18"/>
                <w:lang w:eastAsia="ru-RU"/>
              </w:rPr>
              <w:drawing>
                <wp:inline distT="0" distB="0" distL="0" distR="0" wp14:anchorId="42FD02C6" wp14:editId="7F6043A9">
                  <wp:extent cx="114300" cy="114300"/>
                  <wp:effectExtent l="0" t="0" r="12700" b="12700"/>
                  <wp:docPr id="2" name="Рисунок 2" descr="ечать">
                    <a:hlinkClick xmlns:a="http://schemas.openxmlformats.org/drawingml/2006/main" r:id="rId4" tooltip="&quot;Печат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ечать">
                            <a:hlinkClick r:id="rId4" tooltip="&quot;Печать&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r>
    </w:tbl>
    <w:p w14:paraId="6C866CB4" w14:textId="77777777" w:rsidR="00815931" w:rsidRPr="00815931" w:rsidRDefault="00815931" w:rsidP="00815931">
      <w:pPr>
        <w:rPr>
          <w:rFonts w:ascii="Times New Roman" w:eastAsia="Times New Roman" w:hAnsi="Times New Roman" w:cs="Times New Roman"/>
          <w:vanish/>
          <w:lang w:eastAsia="ru-RU"/>
        </w:rPr>
      </w:pPr>
    </w:p>
    <w:tbl>
      <w:tblPr>
        <w:tblW w:w="21600" w:type="dxa"/>
        <w:tblCellSpacing w:w="15" w:type="dxa"/>
        <w:shd w:val="clear" w:color="auto" w:fill="FFFFFF"/>
        <w:tblCellMar>
          <w:left w:w="0" w:type="dxa"/>
          <w:right w:w="0" w:type="dxa"/>
        </w:tblCellMar>
        <w:tblLook w:val="04A0" w:firstRow="1" w:lastRow="0" w:firstColumn="1" w:lastColumn="0" w:noHBand="0" w:noVBand="1"/>
      </w:tblPr>
      <w:tblGrid>
        <w:gridCol w:w="31680"/>
      </w:tblGrid>
      <w:tr w:rsidR="00815931" w:rsidRPr="00815931" w14:paraId="257583B8" w14:textId="77777777" w:rsidTr="00815931">
        <w:trPr>
          <w:tblCellSpacing w:w="15" w:type="dxa"/>
        </w:trPr>
        <w:tc>
          <w:tcPr>
            <w:tcW w:w="0" w:type="auto"/>
            <w:shd w:val="clear" w:color="auto" w:fill="FFFFFF"/>
            <w:hideMark/>
          </w:tcPr>
          <w:p w14:paraId="7C051FDC" w14:textId="77777777" w:rsidR="00815931" w:rsidRPr="00815931" w:rsidRDefault="00815931" w:rsidP="00815931">
            <w:pPr>
              <w:spacing w:line="253" w:lineRule="atLeast"/>
              <w:jc w:val="center"/>
              <w:rPr>
                <w:rFonts w:ascii="Calibri" w:hAnsi="Calibri" w:cs="Times New Roman"/>
                <w:color w:val="000000"/>
                <w:sz w:val="22"/>
                <w:szCs w:val="22"/>
                <w:lang w:eastAsia="ru-RU"/>
              </w:rPr>
            </w:pPr>
            <w:r w:rsidRPr="00815931">
              <w:rPr>
                <w:rFonts w:ascii="Times New Roman" w:hAnsi="Times New Roman" w:cs="Times New Roman"/>
                <w:color w:val="000000"/>
                <w:sz w:val="22"/>
                <w:szCs w:val="22"/>
                <w:lang w:eastAsia="ru-RU"/>
              </w:rPr>
              <w:t> </w:t>
            </w:r>
            <w:r w:rsidRPr="00815931">
              <w:rPr>
                <w:rFonts w:ascii="Times New Roman" w:hAnsi="Times New Roman" w:cs="Times New Roman"/>
                <w:noProof/>
                <w:color w:val="000000"/>
                <w:sz w:val="22"/>
                <w:szCs w:val="22"/>
                <w:lang w:eastAsia="ru-RU"/>
              </w:rPr>
              <w:drawing>
                <wp:inline distT="0" distB="0" distL="0" distR="0" wp14:anchorId="2B10B384" wp14:editId="3AC39204">
                  <wp:extent cx="876300" cy="1181100"/>
                  <wp:effectExtent l="0" t="0" r="12700" b="12700"/>
                  <wp:docPr id="1" name="Рисунок 1" descr="555555555555584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555555555555845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76300" cy="1181100"/>
                          </a:xfrm>
                          <a:prstGeom prst="rect">
                            <a:avLst/>
                          </a:prstGeom>
                          <a:noFill/>
                          <a:ln>
                            <a:noFill/>
                          </a:ln>
                        </pic:spPr>
                      </pic:pic>
                    </a:graphicData>
                  </a:graphic>
                </wp:inline>
              </w:drawing>
            </w:r>
          </w:p>
          <w:p w14:paraId="6BA43F78" w14:textId="77777777" w:rsidR="00815931" w:rsidRPr="00815931" w:rsidRDefault="00815931" w:rsidP="00815931">
            <w:pPr>
              <w:spacing w:line="253" w:lineRule="atLeast"/>
              <w:ind w:firstLine="180"/>
              <w:jc w:val="center"/>
              <w:rPr>
                <w:rFonts w:ascii="Calibri" w:hAnsi="Calibri" w:cs="Times New Roman"/>
                <w:color w:val="000000"/>
                <w:sz w:val="22"/>
                <w:szCs w:val="22"/>
                <w:lang w:eastAsia="ru-RU"/>
              </w:rPr>
            </w:pPr>
            <w:r w:rsidRPr="00815931">
              <w:rPr>
                <w:rFonts w:ascii="Times New Roman" w:hAnsi="Times New Roman" w:cs="Times New Roman"/>
                <w:b/>
                <w:bCs/>
                <w:color w:val="000000"/>
                <w:sz w:val="36"/>
                <w:szCs w:val="36"/>
                <w:lang w:eastAsia="ru-RU"/>
              </w:rPr>
              <w:t>П О С Т А Н О В Л Е Н И Е</w:t>
            </w:r>
          </w:p>
          <w:p w14:paraId="1723C4E0" w14:textId="77777777" w:rsidR="00815931" w:rsidRPr="00815931" w:rsidRDefault="00815931" w:rsidP="00815931">
            <w:pPr>
              <w:spacing w:line="253" w:lineRule="atLeast"/>
              <w:jc w:val="both"/>
              <w:rPr>
                <w:rFonts w:ascii="Calibri" w:hAnsi="Calibri" w:cs="Times New Roman"/>
                <w:color w:val="000000"/>
                <w:sz w:val="22"/>
                <w:szCs w:val="22"/>
                <w:lang w:eastAsia="ru-RU"/>
              </w:rPr>
            </w:pPr>
            <w:r w:rsidRPr="00815931">
              <w:rPr>
                <w:rFonts w:ascii="Times New Roman" w:hAnsi="Times New Roman" w:cs="Times New Roman"/>
                <w:i/>
                <w:iCs/>
                <w:color w:val="000000"/>
                <w:sz w:val="28"/>
                <w:szCs w:val="28"/>
                <w:lang w:eastAsia="ru-RU"/>
              </w:rPr>
              <w:t>от 29 июня 2017 г. № 231</w:t>
            </w:r>
          </w:p>
          <w:p w14:paraId="5244769A" w14:textId="77777777" w:rsidR="00815931" w:rsidRPr="00815931" w:rsidRDefault="00815931" w:rsidP="00815931">
            <w:pPr>
              <w:spacing w:line="253" w:lineRule="atLeast"/>
              <w:jc w:val="both"/>
              <w:rPr>
                <w:rFonts w:ascii="Calibri" w:hAnsi="Calibri" w:cs="Times New Roman"/>
                <w:color w:val="000000"/>
                <w:sz w:val="22"/>
                <w:szCs w:val="22"/>
                <w:lang w:eastAsia="ru-RU"/>
              </w:rPr>
            </w:pPr>
            <w:r w:rsidRPr="00815931">
              <w:rPr>
                <w:rFonts w:ascii="Times New Roman" w:hAnsi="Times New Roman" w:cs="Times New Roman"/>
                <w:color w:val="000000"/>
                <w:sz w:val="22"/>
                <w:szCs w:val="22"/>
                <w:lang w:eastAsia="ru-RU"/>
              </w:rPr>
              <w:t> </w:t>
            </w:r>
          </w:p>
          <w:tbl>
            <w:tblPr>
              <w:tblW w:w="10785" w:type="dxa"/>
              <w:tblInd w:w="250" w:type="dxa"/>
              <w:shd w:val="clear" w:color="auto" w:fill="FFFFFF"/>
              <w:tblCellMar>
                <w:left w:w="0" w:type="dxa"/>
                <w:right w:w="0" w:type="dxa"/>
              </w:tblCellMar>
              <w:tblLook w:val="04A0" w:firstRow="1" w:lastRow="0" w:firstColumn="1" w:lastColumn="0" w:noHBand="0" w:noVBand="1"/>
            </w:tblPr>
            <w:tblGrid>
              <w:gridCol w:w="5939"/>
              <w:gridCol w:w="4846"/>
            </w:tblGrid>
            <w:tr w:rsidR="00815931" w:rsidRPr="00815931" w14:paraId="084171C2" w14:textId="77777777">
              <w:tc>
                <w:tcPr>
                  <w:tcW w:w="5939" w:type="dxa"/>
                  <w:shd w:val="clear" w:color="auto" w:fill="FFFFFF"/>
                  <w:tcMar>
                    <w:top w:w="0" w:type="dxa"/>
                    <w:left w:w="108" w:type="dxa"/>
                    <w:bottom w:w="0" w:type="dxa"/>
                    <w:right w:w="108" w:type="dxa"/>
                  </w:tcMar>
                  <w:hideMark/>
                </w:tcPr>
                <w:p w14:paraId="2786D8C0" w14:textId="77777777" w:rsidR="00815931" w:rsidRPr="00815931" w:rsidRDefault="00815931" w:rsidP="00815931">
                  <w:pPr>
                    <w:spacing w:line="253" w:lineRule="atLeast"/>
                    <w:jc w:val="both"/>
                    <w:rPr>
                      <w:rFonts w:ascii="Calibri" w:hAnsi="Calibri" w:cs="Times New Roman"/>
                      <w:color w:val="000000"/>
                      <w:sz w:val="22"/>
                      <w:szCs w:val="22"/>
                      <w:lang w:eastAsia="ru-RU"/>
                    </w:rPr>
                  </w:pPr>
                  <w:r w:rsidRPr="00815931">
                    <w:rPr>
                      <w:rFonts w:ascii="Times New Roman" w:hAnsi="Times New Roman" w:cs="Times New Roman"/>
                      <w:color w:val="000000"/>
                      <w:sz w:val="28"/>
                      <w:szCs w:val="28"/>
                      <w:lang w:eastAsia="ru-RU"/>
                    </w:rPr>
                    <w:t>Об утверждении административного регламента предоставления муниципальной услуги «Предоставление разрешения на ввод объектов в эксплуатацию на территории городского поселения г. Суровикино Суровикинского муниципального района Волгоградской области»</w:t>
                  </w:r>
                </w:p>
                <w:p w14:paraId="7B35F951" w14:textId="77777777" w:rsidR="00815931" w:rsidRPr="00815931" w:rsidRDefault="00815931" w:rsidP="00815931">
                  <w:pPr>
                    <w:spacing w:line="253" w:lineRule="atLeast"/>
                    <w:jc w:val="both"/>
                    <w:rPr>
                      <w:rFonts w:ascii="Calibri" w:hAnsi="Calibri" w:cs="Times New Roman"/>
                      <w:color w:val="000000"/>
                      <w:sz w:val="22"/>
                      <w:szCs w:val="22"/>
                      <w:lang w:eastAsia="ru-RU"/>
                    </w:rPr>
                  </w:pPr>
                  <w:r w:rsidRPr="00815931">
                    <w:rPr>
                      <w:rFonts w:ascii="Times New Roman" w:hAnsi="Times New Roman" w:cs="Times New Roman"/>
                      <w:color w:val="000000"/>
                      <w:sz w:val="28"/>
                      <w:szCs w:val="28"/>
                      <w:lang w:eastAsia="ru-RU"/>
                    </w:rPr>
                    <w:t> </w:t>
                  </w:r>
                </w:p>
              </w:tc>
              <w:tc>
                <w:tcPr>
                  <w:tcW w:w="4846" w:type="dxa"/>
                  <w:shd w:val="clear" w:color="auto" w:fill="FFFFFF"/>
                  <w:tcMar>
                    <w:top w:w="0" w:type="dxa"/>
                    <w:left w:w="108" w:type="dxa"/>
                    <w:bottom w:w="0" w:type="dxa"/>
                    <w:right w:w="108" w:type="dxa"/>
                  </w:tcMar>
                  <w:hideMark/>
                </w:tcPr>
                <w:p w14:paraId="60AA81C6" w14:textId="77777777" w:rsidR="00815931" w:rsidRPr="00815931" w:rsidRDefault="00815931" w:rsidP="00815931">
                  <w:pPr>
                    <w:spacing w:line="253" w:lineRule="atLeast"/>
                    <w:jc w:val="both"/>
                    <w:rPr>
                      <w:rFonts w:ascii="Calibri" w:hAnsi="Calibri" w:cs="Times New Roman"/>
                      <w:color w:val="000000"/>
                      <w:sz w:val="22"/>
                      <w:szCs w:val="22"/>
                      <w:lang w:eastAsia="ru-RU"/>
                    </w:rPr>
                  </w:pPr>
                  <w:r w:rsidRPr="00815931">
                    <w:rPr>
                      <w:rFonts w:ascii="Times New Roman" w:hAnsi="Times New Roman" w:cs="Times New Roman"/>
                      <w:color w:val="000000"/>
                      <w:sz w:val="28"/>
                      <w:szCs w:val="28"/>
                      <w:lang w:eastAsia="ru-RU"/>
                    </w:rPr>
                    <w:t> </w:t>
                  </w:r>
                </w:p>
              </w:tc>
            </w:tr>
          </w:tbl>
          <w:p w14:paraId="51B5D75F" w14:textId="77777777" w:rsidR="00815931" w:rsidRPr="00815931" w:rsidRDefault="00815931" w:rsidP="00815931">
            <w:pPr>
              <w:spacing w:line="253" w:lineRule="atLeast"/>
              <w:jc w:val="both"/>
              <w:rPr>
                <w:rFonts w:ascii="Calibri" w:hAnsi="Calibri" w:cs="Times New Roman"/>
                <w:color w:val="000000"/>
                <w:sz w:val="22"/>
                <w:szCs w:val="22"/>
                <w:lang w:eastAsia="ru-RU"/>
              </w:rPr>
            </w:pPr>
            <w:r w:rsidRPr="00815931">
              <w:rPr>
                <w:rFonts w:ascii="Times New Roman" w:hAnsi="Times New Roman" w:cs="Times New Roman"/>
                <w:color w:val="000000"/>
                <w:sz w:val="28"/>
                <w:szCs w:val="28"/>
                <w:lang w:eastAsia="ru-RU"/>
              </w:rPr>
              <w:t>В соответствии с Федеральным законом от 06.10.2003 г. N 131-ФЗ “Об общих принципах организации местного самоуправления в Российской Федерации“, Федеральным законом от 27.07.2010 г. N 210 “Об организации предоставления государственных и муниципальных услуг», Постановлением Администрации городского поселения г. Суровикино от 27.12.2011 г. № 387 «О порядке разработки и утверждения административных регламентов предоставления муниципальных услуг городского поселения г. Суровикино» (в редакции Постановлений от 29.03.2012 г. № 99; от 02.04.2013 г. № 108), Уставом городского поселения г. Суровикино Суровикинского муниципального района Волгоградской области,</w:t>
            </w:r>
          </w:p>
          <w:p w14:paraId="481444AF" w14:textId="77777777" w:rsidR="00815931" w:rsidRPr="00815931" w:rsidRDefault="00815931" w:rsidP="00815931">
            <w:pPr>
              <w:spacing w:line="253" w:lineRule="atLeast"/>
              <w:ind w:firstLine="708"/>
              <w:jc w:val="both"/>
              <w:rPr>
                <w:rFonts w:ascii="Calibri" w:hAnsi="Calibri" w:cs="Times New Roman"/>
                <w:color w:val="000000"/>
                <w:sz w:val="22"/>
                <w:szCs w:val="22"/>
                <w:lang w:eastAsia="ru-RU"/>
              </w:rPr>
            </w:pPr>
            <w:r w:rsidRPr="00815931">
              <w:rPr>
                <w:rFonts w:ascii="Times New Roman" w:hAnsi="Times New Roman" w:cs="Times New Roman"/>
                <w:color w:val="000000"/>
                <w:sz w:val="28"/>
                <w:szCs w:val="28"/>
                <w:lang w:eastAsia="ru-RU"/>
              </w:rPr>
              <w:t> </w:t>
            </w:r>
          </w:p>
          <w:p w14:paraId="4C9BBA00" w14:textId="77777777" w:rsidR="00815931" w:rsidRPr="00815931" w:rsidRDefault="00815931" w:rsidP="00815931">
            <w:pPr>
              <w:spacing w:line="253" w:lineRule="atLeast"/>
              <w:jc w:val="both"/>
              <w:rPr>
                <w:rFonts w:ascii="Calibri" w:hAnsi="Calibri" w:cs="Times New Roman"/>
                <w:color w:val="000000"/>
                <w:sz w:val="22"/>
                <w:szCs w:val="22"/>
                <w:lang w:eastAsia="ru-RU"/>
              </w:rPr>
            </w:pPr>
            <w:r w:rsidRPr="00815931">
              <w:rPr>
                <w:rFonts w:ascii="Times New Roman" w:hAnsi="Times New Roman" w:cs="Times New Roman"/>
                <w:color w:val="000000"/>
                <w:sz w:val="28"/>
                <w:szCs w:val="28"/>
                <w:lang w:eastAsia="ru-RU"/>
              </w:rPr>
              <w:t>п о с т а н о в л я ю:</w:t>
            </w:r>
          </w:p>
          <w:p w14:paraId="0D3B7655" w14:textId="77777777" w:rsidR="00815931" w:rsidRPr="00815931" w:rsidRDefault="00815931" w:rsidP="00815931">
            <w:pPr>
              <w:spacing w:line="253" w:lineRule="atLeast"/>
              <w:jc w:val="both"/>
              <w:rPr>
                <w:rFonts w:ascii="Calibri" w:hAnsi="Calibri" w:cs="Times New Roman"/>
                <w:color w:val="000000"/>
                <w:sz w:val="22"/>
                <w:szCs w:val="22"/>
                <w:lang w:eastAsia="ru-RU"/>
              </w:rPr>
            </w:pPr>
            <w:r w:rsidRPr="00815931">
              <w:rPr>
                <w:rFonts w:ascii="Times New Roman" w:hAnsi="Times New Roman" w:cs="Times New Roman"/>
                <w:color w:val="000000"/>
                <w:sz w:val="28"/>
                <w:szCs w:val="28"/>
                <w:lang w:eastAsia="ru-RU"/>
              </w:rPr>
              <w:t> </w:t>
            </w:r>
          </w:p>
          <w:p w14:paraId="3D3756AC" w14:textId="77777777" w:rsidR="00815931" w:rsidRPr="00815931" w:rsidRDefault="00815931" w:rsidP="00815931">
            <w:pPr>
              <w:spacing w:line="253" w:lineRule="atLeast"/>
              <w:ind w:firstLine="567"/>
              <w:jc w:val="both"/>
              <w:rPr>
                <w:rFonts w:ascii="Calibri" w:hAnsi="Calibri" w:cs="Times New Roman"/>
                <w:color w:val="000000"/>
                <w:sz w:val="22"/>
                <w:szCs w:val="22"/>
                <w:lang w:eastAsia="ru-RU"/>
              </w:rPr>
            </w:pPr>
            <w:r w:rsidRPr="00815931">
              <w:rPr>
                <w:rFonts w:ascii="Times New Roman" w:hAnsi="Times New Roman" w:cs="Times New Roman"/>
                <w:color w:val="000000"/>
                <w:sz w:val="28"/>
                <w:szCs w:val="28"/>
                <w:lang w:eastAsia="ru-RU"/>
              </w:rPr>
              <w:t>1.Утвердить административный регламент предоставления муниципальной услуги «Предоставление разрешения на ввод объектов в эксплуатацию на территории городского поселения г. Суровикино Суровикинского муниципального района Волгоградской области».</w:t>
            </w:r>
          </w:p>
          <w:p w14:paraId="0F04DC61" w14:textId="77777777" w:rsidR="00815931" w:rsidRPr="00815931" w:rsidRDefault="00815931" w:rsidP="00815931">
            <w:pPr>
              <w:spacing w:line="253" w:lineRule="atLeast"/>
              <w:ind w:firstLine="567"/>
              <w:jc w:val="both"/>
              <w:rPr>
                <w:rFonts w:ascii="Calibri" w:hAnsi="Calibri" w:cs="Times New Roman"/>
                <w:color w:val="000000"/>
                <w:sz w:val="22"/>
                <w:szCs w:val="22"/>
                <w:lang w:eastAsia="ru-RU"/>
              </w:rPr>
            </w:pPr>
            <w:r w:rsidRPr="00815931">
              <w:rPr>
                <w:rFonts w:ascii="Times New Roman" w:hAnsi="Times New Roman" w:cs="Times New Roman"/>
                <w:color w:val="000000"/>
                <w:sz w:val="28"/>
                <w:szCs w:val="28"/>
                <w:lang w:eastAsia="ru-RU"/>
              </w:rPr>
              <w:t>2.Постановление вступает в силу со дня его официального обнародования.</w:t>
            </w:r>
          </w:p>
          <w:p w14:paraId="48872B30" w14:textId="77777777" w:rsidR="00815931" w:rsidRPr="00815931" w:rsidRDefault="00815931" w:rsidP="00815931">
            <w:pPr>
              <w:spacing w:line="253" w:lineRule="atLeast"/>
              <w:ind w:firstLine="567"/>
              <w:jc w:val="both"/>
              <w:rPr>
                <w:rFonts w:ascii="Calibri" w:hAnsi="Calibri" w:cs="Times New Roman"/>
                <w:color w:val="000000"/>
                <w:sz w:val="22"/>
                <w:szCs w:val="22"/>
                <w:lang w:eastAsia="ru-RU"/>
              </w:rPr>
            </w:pPr>
            <w:r w:rsidRPr="00815931">
              <w:rPr>
                <w:rFonts w:ascii="Times New Roman" w:hAnsi="Times New Roman" w:cs="Times New Roman"/>
                <w:color w:val="000000"/>
                <w:sz w:val="28"/>
                <w:szCs w:val="28"/>
                <w:lang w:eastAsia="ru-RU"/>
              </w:rPr>
              <w:t>3.Контроль за исполнением постановления возложить на заместителя главы администрации городского поселения г. Суровикино Чеботарева А.В.</w:t>
            </w:r>
          </w:p>
          <w:p w14:paraId="0490A1E3" w14:textId="77777777" w:rsidR="00815931" w:rsidRPr="00815931" w:rsidRDefault="00815931" w:rsidP="00815931">
            <w:pPr>
              <w:spacing w:line="253" w:lineRule="atLeast"/>
              <w:jc w:val="both"/>
              <w:rPr>
                <w:rFonts w:ascii="Calibri" w:hAnsi="Calibri" w:cs="Times New Roman"/>
                <w:color w:val="000000"/>
                <w:sz w:val="22"/>
                <w:szCs w:val="22"/>
                <w:lang w:eastAsia="ru-RU"/>
              </w:rPr>
            </w:pPr>
            <w:r w:rsidRPr="00815931">
              <w:rPr>
                <w:rFonts w:ascii="Times New Roman" w:hAnsi="Times New Roman" w:cs="Times New Roman"/>
                <w:color w:val="000000"/>
                <w:sz w:val="28"/>
                <w:szCs w:val="28"/>
                <w:lang w:eastAsia="ru-RU"/>
              </w:rPr>
              <w:t> </w:t>
            </w:r>
          </w:p>
          <w:p w14:paraId="3B9F45F3" w14:textId="77777777" w:rsidR="00815931" w:rsidRPr="00815931" w:rsidRDefault="00815931" w:rsidP="00815931">
            <w:pPr>
              <w:spacing w:line="253" w:lineRule="atLeast"/>
              <w:jc w:val="both"/>
              <w:rPr>
                <w:rFonts w:ascii="Calibri" w:hAnsi="Calibri" w:cs="Times New Roman"/>
                <w:color w:val="000000"/>
                <w:sz w:val="22"/>
                <w:szCs w:val="22"/>
                <w:lang w:eastAsia="ru-RU"/>
              </w:rPr>
            </w:pPr>
            <w:r w:rsidRPr="00815931">
              <w:rPr>
                <w:rFonts w:ascii="Times New Roman" w:hAnsi="Times New Roman" w:cs="Times New Roman"/>
                <w:color w:val="000000"/>
                <w:sz w:val="28"/>
                <w:szCs w:val="28"/>
                <w:lang w:eastAsia="ru-RU"/>
              </w:rPr>
              <w:t> </w:t>
            </w:r>
          </w:p>
          <w:p w14:paraId="684B55DD" w14:textId="77777777" w:rsidR="00815931" w:rsidRPr="00815931" w:rsidRDefault="00815931" w:rsidP="00815931">
            <w:pPr>
              <w:spacing w:line="253" w:lineRule="atLeast"/>
              <w:jc w:val="both"/>
              <w:rPr>
                <w:rFonts w:ascii="Calibri" w:hAnsi="Calibri" w:cs="Times New Roman"/>
                <w:color w:val="000000"/>
                <w:sz w:val="22"/>
                <w:szCs w:val="22"/>
                <w:lang w:eastAsia="ru-RU"/>
              </w:rPr>
            </w:pPr>
            <w:r w:rsidRPr="00815931">
              <w:rPr>
                <w:rFonts w:ascii="Times New Roman" w:hAnsi="Times New Roman" w:cs="Times New Roman"/>
                <w:color w:val="000000"/>
                <w:sz w:val="28"/>
                <w:szCs w:val="28"/>
                <w:lang w:eastAsia="ru-RU"/>
              </w:rPr>
              <w:t> </w:t>
            </w:r>
          </w:p>
          <w:p w14:paraId="2D29F047" w14:textId="77777777" w:rsidR="00815931" w:rsidRPr="00815931" w:rsidRDefault="00815931" w:rsidP="00815931">
            <w:pPr>
              <w:spacing w:line="253" w:lineRule="atLeast"/>
              <w:jc w:val="both"/>
              <w:rPr>
                <w:rFonts w:ascii="Calibri" w:hAnsi="Calibri" w:cs="Times New Roman"/>
                <w:color w:val="000000"/>
                <w:sz w:val="22"/>
                <w:szCs w:val="22"/>
                <w:lang w:eastAsia="ru-RU"/>
              </w:rPr>
            </w:pPr>
            <w:r w:rsidRPr="00815931">
              <w:rPr>
                <w:rFonts w:ascii="Times New Roman" w:hAnsi="Times New Roman" w:cs="Times New Roman"/>
                <w:color w:val="000000"/>
                <w:sz w:val="28"/>
                <w:szCs w:val="28"/>
                <w:lang w:eastAsia="ru-RU"/>
              </w:rPr>
              <w:t>Глава городского поселения</w:t>
            </w:r>
          </w:p>
          <w:p w14:paraId="3CF3AA56" w14:textId="77777777" w:rsidR="00815931" w:rsidRPr="00815931" w:rsidRDefault="00815931" w:rsidP="00815931">
            <w:pPr>
              <w:spacing w:line="253" w:lineRule="atLeast"/>
              <w:jc w:val="both"/>
              <w:rPr>
                <w:rFonts w:ascii="Calibri" w:hAnsi="Calibri" w:cs="Times New Roman"/>
                <w:color w:val="000000"/>
                <w:sz w:val="22"/>
                <w:szCs w:val="22"/>
                <w:lang w:eastAsia="ru-RU"/>
              </w:rPr>
            </w:pPr>
            <w:r w:rsidRPr="00815931">
              <w:rPr>
                <w:rFonts w:ascii="Times New Roman" w:hAnsi="Times New Roman" w:cs="Times New Roman"/>
                <w:color w:val="000000"/>
                <w:sz w:val="28"/>
                <w:szCs w:val="28"/>
                <w:lang w:eastAsia="ru-RU"/>
              </w:rPr>
              <w:t>города Суровикино В.Н. Рубцов</w:t>
            </w:r>
          </w:p>
          <w:p w14:paraId="6ADA7736" w14:textId="77777777" w:rsidR="00815931" w:rsidRPr="00815931" w:rsidRDefault="00815931" w:rsidP="00815931">
            <w:pPr>
              <w:spacing w:line="253" w:lineRule="atLeast"/>
              <w:jc w:val="both"/>
              <w:rPr>
                <w:rFonts w:ascii="Calibri" w:hAnsi="Calibri" w:cs="Times New Roman"/>
                <w:color w:val="000000"/>
                <w:sz w:val="22"/>
                <w:szCs w:val="22"/>
                <w:lang w:eastAsia="ru-RU"/>
              </w:rPr>
            </w:pPr>
            <w:r w:rsidRPr="00815931">
              <w:rPr>
                <w:rFonts w:ascii="Calibri" w:hAnsi="Calibri" w:cs="Times New Roman"/>
                <w:color w:val="000000"/>
                <w:sz w:val="22"/>
                <w:szCs w:val="22"/>
                <w:lang w:eastAsia="ru-RU"/>
              </w:rPr>
              <w:t> </w:t>
            </w:r>
          </w:p>
          <w:p w14:paraId="5A1C47E1" w14:textId="77777777" w:rsidR="00815931" w:rsidRPr="00815931" w:rsidRDefault="00815931" w:rsidP="00815931">
            <w:pPr>
              <w:spacing w:line="253" w:lineRule="atLeast"/>
              <w:jc w:val="both"/>
              <w:rPr>
                <w:rFonts w:ascii="Calibri" w:hAnsi="Calibri" w:cs="Times New Roman"/>
                <w:color w:val="000000"/>
                <w:sz w:val="22"/>
                <w:szCs w:val="22"/>
                <w:lang w:eastAsia="ru-RU"/>
              </w:rPr>
            </w:pPr>
            <w:bookmarkStart w:id="0" w:name="Par34"/>
            <w:bookmarkEnd w:id="0"/>
            <w:r w:rsidRPr="00815931">
              <w:rPr>
                <w:rFonts w:ascii="Calibri" w:hAnsi="Calibri" w:cs="Times New Roman"/>
                <w:color w:val="000000"/>
                <w:sz w:val="28"/>
                <w:szCs w:val="28"/>
                <w:lang w:eastAsia="ru-RU"/>
              </w:rPr>
              <w:t> </w:t>
            </w:r>
          </w:p>
          <w:p w14:paraId="09FE66EC" w14:textId="77777777" w:rsidR="00815931" w:rsidRPr="00815931" w:rsidRDefault="00815931" w:rsidP="00815931">
            <w:pPr>
              <w:ind w:firstLine="6096"/>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w:t>
            </w:r>
          </w:p>
          <w:p w14:paraId="7FBF1996" w14:textId="77777777" w:rsidR="00815931" w:rsidRPr="00815931" w:rsidRDefault="00815931" w:rsidP="00815931">
            <w:pPr>
              <w:ind w:firstLine="6096"/>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w:t>
            </w:r>
          </w:p>
          <w:p w14:paraId="614595FD" w14:textId="77777777" w:rsidR="00815931" w:rsidRPr="00815931" w:rsidRDefault="00815931" w:rsidP="00815931">
            <w:pPr>
              <w:ind w:firstLine="6096"/>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w:t>
            </w:r>
          </w:p>
          <w:p w14:paraId="4597E68C" w14:textId="77777777" w:rsidR="00815931" w:rsidRPr="00815931" w:rsidRDefault="00815931" w:rsidP="00815931">
            <w:pPr>
              <w:ind w:firstLine="6096"/>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w:t>
            </w:r>
          </w:p>
          <w:p w14:paraId="6F746851" w14:textId="77777777" w:rsidR="00815931" w:rsidRPr="00815931" w:rsidRDefault="00815931" w:rsidP="00815931">
            <w:pPr>
              <w:ind w:firstLine="6096"/>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w:t>
            </w:r>
          </w:p>
          <w:p w14:paraId="5FD2D500" w14:textId="77777777" w:rsidR="00815931" w:rsidRPr="00815931" w:rsidRDefault="00815931" w:rsidP="00815931">
            <w:pPr>
              <w:ind w:firstLine="6096"/>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w:t>
            </w:r>
          </w:p>
          <w:p w14:paraId="3642384B" w14:textId="77777777" w:rsidR="00815931" w:rsidRPr="00815931" w:rsidRDefault="00815931" w:rsidP="00815931">
            <w:pPr>
              <w:ind w:firstLine="6096"/>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w:t>
            </w:r>
          </w:p>
          <w:p w14:paraId="2576602D" w14:textId="77777777" w:rsidR="00815931" w:rsidRPr="00815931" w:rsidRDefault="00815931" w:rsidP="00815931">
            <w:pPr>
              <w:ind w:firstLine="6096"/>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w:t>
            </w:r>
          </w:p>
          <w:p w14:paraId="49546A66" w14:textId="77777777" w:rsidR="00815931" w:rsidRPr="00815931" w:rsidRDefault="00815931" w:rsidP="00815931">
            <w:pPr>
              <w:ind w:firstLine="6096"/>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w:t>
            </w:r>
          </w:p>
          <w:p w14:paraId="4682B2E8" w14:textId="77777777" w:rsidR="00815931" w:rsidRPr="00815931" w:rsidRDefault="00815931" w:rsidP="00815931">
            <w:pPr>
              <w:ind w:firstLine="6096"/>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w:t>
            </w:r>
          </w:p>
          <w:p w14:paraId="1F163EAF" w14:textId="77777777" w:rsidR="00815931" w:rsidRPr="00815931" w:rsidRDefault="00815931" w:rsidP="00815931">
            <w:pPr>
              <w:ind w:firstLine="6096"/>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w:t>
            </w:r>
          </w:p>
          <w:p w14:paraId="336F6F3B" w14:textId="77777777" w:rsidR="00815931" w:rsidRPr="00815931" w:rsidRDefault="00815931" w:rsidP="00815931">
            <w:pPr>
              <w:ind w:firstLine="6096"/>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lastRenderedPageBreak/>
              <w:t> </w:t>
            </w:r>
          </w:p>
          <w:p w14:paraId="550AF1FD" w14:textId="77777777" w:rsidR="00815931" w:rsidRPr="00815931" w:rsidRDefault="00815931" w:rsidP="00815931">
            <w:pPr>
              <w:ind w:firstLine="6096"/>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w:t>
            </w:r>
          </w:p>
          <w:p w14:paraId="1FF262A9" w14:textId="77777777" w:rsidR="00815931" w:rsidRPr="00815931" w:rsidRDefault="00815931" w:rsidP="00815931">
            <w:pPr>
              <w:ind w:firstLine="6096"/>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w:t>
            </w:r>
          </w:p>
          <w:p w14:paraId="30BFA884" w14:textId="77777777" w:rsidR="00815931" w:rsidRPr="00815931" w:rsidRDefault="00815931" w:rsidP="00815931">
            <w:pPr>
              <w:ind w:firstLine="6096"/>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w:t>
            </w:r>
          </w:p>
          <w:p w14:paraId="43B08F7E" w14:textId="77777777" w:rsidR="00815931" w:rsidRPr="00815931" w:rsidRDefault="00815931" w:rsidP="00815931">
            <w:pPr>
              <w:ind w:firstLine="6096"/>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w:t>
            </w:r>
          </w:p>
          <w:p w14:paraId="677DAFCF" w14:textId="77777777" w:rsidR="00815931" w:rsidRPr="00815931" w:rsidRDefault="00815931" w:rsidP="00815931">
            <w:pPr>
              <w:ind w:firstLine="6096"/>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w:t>
            </w:r>
          </w:p>
          <w:p w14:paraId="5BCE8CA3" w14:textId="77777777" w:rsidR="00815931" w:rsidRPr="00815931" w:rsidRDefault="00815931" w:rsidP="00815931">
            <w:pPr>
              <w:ind w:firstLine="6096"/>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w:t>
            </w:r>
          </w:p>
          <w:p w14:paraId="1DF62D65" w14:textId="77777777" w:rsidR="00815931" w:rsidRPr="00815931" w:rsidRDefault="00815931" w:rsidP="00815931">
            <w:pPr>
              <w:ind w:firstLine="6096"/>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w:t>
            </w:r>
          </w:p>
          <w:p w14:paraId="08384FEA" w14:textId="77777777" w:rsidR="00815931" w:rsidRPr="00815931" w:rsidRDefault="00815931" w:rsidP="00815931">
            <w:pPr>
              <w:ind w:firstLine="6096"/>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w:t>
            </w:r>
          </w:p>
          <w:p w14:paraId="735E7DC6" w14:textId="77777777" w:rsidR="00815931" w:rsidRPr="00815931" w:rsidRDefault="00815931" w:rsidP="00815931">
            <w:pPr>
              <w:ind w:firstLine="6096"/>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w:t>
            </w:r>
          </w:p>
          <w:p w14:paraId="0B0C16DC" w14:textId="77777777" w:rsidR="00815931" w:rsidRPr="00815931" w:rsidRDefault="00815931" w:rsidP="00815931">
            <w:pPr>
              <w:ind w:firstLine="6096"/>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w:t>
            </w:r>
          </w:p>
          <w:p w14:paraId="69D5A832" w14:textId="77777777" w:rsidR="00815931" w:rsidRPr="00815931" w:rsidRDefault="00815931" w:rsidP="00815931">
            <w:pPr>
              <w:ind w:firstLine="6096"/>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w:t>
            </w:r>
          </w:p>
          <w:p w14:paraId="44A281CC" w14:textId="77777777" w:rsidR="00815931" w:rsidRPr="00815931" w:rsidRDefault="00815931" w:rsidP="00815931">
            <w:pPr>
              <w:ind w:firstLine="6096"/>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w:t>
            </w:r>
          </w:p>
          <w:p w14:paraId="295A3DB6" w14:textId="77777777" w:rsidR="00815931" w:rsidRPr="00815931" w:rsidRDefault="00815931" w:rsidP="00815931">
            <w:pPr>
              <w:ind w:firstLine="6096"/>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w:t>
            </w:r>
          </w:p>
          <w:p w14:paraId="05FE375A" w14:textId="77777777" w:rsidR="00815931" w:rsidRPr="00815931" w:rsidRDefault="00815931" w:rsidP="00815931">
            <w:pPr>
              <w:ind w:firstLine="6096"/>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w:t>
            </w:r>
          </w:p>
          <w:p w14:paraId="049E2F12" w14:textId="77777777" w:rsidR="00815931" w:rsidRPr="00815931" w:rsidRDefault="00815931" w:rsidP="00815931">
            <w:pPr>
              <w:ind w:firstLine="6096"/>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w:t>
            </w:r>
          </w:p>
          <w:p w14:paraId="438081EE" w14:textId="77777777" w:rsidR="00815931" w:rsidRPr="00815931" w:rsidRDefault="00815931" w:rsidP="00815931">
            <w:pPr>
              <w:ind w:firstLine="6096"/>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w:t>
            </w:r>
          </w:p>
          <w:p w14:paraId="340570BC" w14:textId="77777777" w:rsidR="00815931" w:rsidRPr="00815931" w:rsidRDefault="00815931" w:rsidP="00815931">
            <w:pPr>
              <w:ind w:firstLine="6096"/>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w:t>
            </w:r>
          </w:p>
          <w:p w14:paraId="4FC2BE01" w14:textId="77777777" w:rsidR="00815931" w:rsidRPr="00815931" w:rsidRDefault="00815931" w:rsidP="00815931">
            <w:pPr>
              <w:ind w:firstLine="6096"/>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w:t>
            </w:r>
          </w:p>
          <w:p w14:paraId="7D0000CE" w14:textId="77777777" w:rsidR="00815931" w:rsidRPr="00815931" w:rsidRDefault="00815931" w:rsidP="00815931">
            <w:pPr>
              <w:ind w:firstLine="6096"/>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w:t>
            </w:r>
          </w:p>
          <w:p w14:paraId="042BD3E1" w14:textId="77777777" w:rsidR="00815931" w:rsidRPr="00815931" w:rsidRDefault="00815931" w:rsidP="00815931">
            <w:pPr>
              <w:ind w:firstLine="6096"/>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УТВЕРЖДЕН</w:t>
            </w:r>
          </w:p>
          <w:p w14:paraId="206C07BA" w14:textId="77777777" w:rsidR="00815931" w:rsidRPr="00815931" w:rsidRDefault="00815931" w:rsidP="00815931">
            <w:pPr>
              <w:ind w:firstLine="6096"/>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w:t>
            </w:r>
          </w:p>
          <w:p w14:paraId="6B712BC1" w14:textId="77777777" w:rsidR="00815931" w:rsidRPr="00815931" w:rsidRDefault="00815931" w:rsidP="00815931">
            <w:pPr>
              <w:ind w:firstLine="6096"/>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постановлением</w:t>
            </w:r>
          </w:p>
          <w:p w14:paraId="6FA88C5D" w14:textId="77777777" w:rsidR="00815931" w:rsidRPr="00815931" w:rsidRDefault="00815931" w:rsidP="00815931">
            <w:pPr>
              <w:ind w:firstLine="6096"/>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главы городского поселения</w:t>
            </w:r>
          </w:p>
          <w:p w14:paraId="301DB25D" w14:textId="77777777" w:rsidR="00815931" w:rsidRPr="00815931" w:rsidRDefault="00815931" w:rsidP="00815931">
            <w:pPr>
              <w:ind w:firstLine="6096"/>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г. Суровикино</w:t>
            </w:r>
          </w:p>
          <w:p w14:paraId="7E5066E2" w14:textId="77777777" w:rsidR="00815931" w:rsidRPr="00815931" w:rsidRDefault="00815931" w:rsidP="00815931">
            <w:pPr>
              <w:ind w:firstLine="6096"/>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от 29.06.2017 № 231</w:t>
            </w:r>
          </w:p>
          <w:p w14:paraId="6D87E8C8" w14:textId="77777777" w:rsidR="00815931" w:rsidRPr="00815931" w:rsidRDefault="00815931" w:rsidP="00815931">
            <w:pPr>
              <w:ind w:firstLine="6096"/>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w:t>
            </w:r>
          </w:p>
          <w:p w14:paraId="11FA2417" w14:textId="77777777" w:rsidR="00815931" w:rsidRPr="00815931" w:rsidRDefault="00815931" w:rsidP="00815931">
            <w:pPr>
              <w:jc w:val="center"/>
              <w:rPr>
                <w:rFonts w:ascii="Calibri" w:hAnsi="Calibri" w:cs="Times New Roman"/>
                <w:color w:val="000000"/>
                <w:sz w:val="22"/>
                <w:szCs w:val="22"/>
                <w:lang w:eastAsia="ru-RU"/>
              </w:rPr>
            </w:pPr>
            <w:r w:rsidRPr="00815931">
              <w:rPr>
                <w:rFonts w:ascii="Times New Roman" w:hAnsi="Times New Roman" w:cs="Times New Roman"/>
                <w:color w:val="000000"/>
                <w:lang w:eastAsia="ru-RU"/>
              </w:rPr>
              <w:t>АДМИНИСТРАТИВНЫЙ РЕГЛАМЕНТ</w:t>
            </w:r>
          </w:p>
          <w:p w14:paraId="44473B54" w14:textId="77777777" w:rsidR="00815931" w:rsidRPr="00815931" w:rsidRDefault="00815931" w:rsidP="00815931">
            <w:pPr>
              <w:jc w:val="center"/>
              <w:rPr>
                <w:rFonts w:ascii="Calibri" w:hAnsi="Calibri" w:cs="Times New Roman"/>
                <w:color w:val="000000"/>
                <w:sz w:val="22"/>
                <w:szCs w:val="22"/>
                <w:lang w:eastAsia="ru-RU"/>
              </w:rPr>
            </w:pPr>
            <w:r w:rsidRPr="00815931">
              <w:rPr>
                <w:rFonts w:ascii="Times New Roman" w:hAnsi="Times New Roman" w:cs="Times New Roman"/>
                <w:color w:val="000000"/>
                <w:lang w:eastAsia="ru-RU"/>
              </w:rPr>
              <w:t>предоставления муниципальной услуги «Предоставление разрешения</w:t>
            </w:r>
          </w:p>
          <w:p w14:paraId="7BBBEF76" w14:textId="77777777" w:rsidR="00815931" w:rsidRPr="00815931" w:rsidRDefault="00815931" w:rsidP="00815931">
            <w:pPr>
              <w:jc w:val="center"/>
              <w:rPr>
                <w:rFonts w:ascii="Calibri" w:hAnsi="Calibri" w:cs="Times New Roman"/>
                <w:color w:val="000000"/>
                <w:sz w:val="22"/>
                <w:szCs w:val="22"/>
                <w:lang w:eastAsia="ru-RU"/>
              </w:rPr>
            </w:pPr>
            <w:r w:rsidRPr="00815931">
              <w:rPr>
                <w:rFonts w:ascii="Times New Roman" w:hAnsi="Times New Roman" w:cs="Times New Roman"/>
                <w:color w:val="000000"/>
                <w:lang w:eastAsia="ru-RU"/>
              </w:rPr>
              <w:t>на ввод объектов в эксплуатацию на территории городского поселения</w:t>
            </w:r>
          </w:p>
          <w:p w14:paraId="73DE7BEC" w14:textId="77777777" w:rsidR="00815931" w:rsidRPr="00815931" w:rsidRDefault="00815931" w:rsidP="00815931">
            <w:pPr>
              <w:jc w:val="center"/>
              <w:rPr>
                <w:rFonts w:ascii="Calibri" w:hAnsi="Calibri" w:cs="Times New Roman"/>
                <w:color w:val="000000"/>
                <w:sz w:val="22"/>
                <w:szCs w:val="22"/>
                <w:lang w:eastAsia="ru-RU"/>
              </w:rPr>
            </w:pPr>
            <w:r w:rsidRPr="00815931">
              <w:rPr>
                <w:rFonts w:ascii="Times New Roman" w:hAnsi="Times New Roman" w:cs="Times New Roman"/>
                <w:color w:val="000000"/>
                <w:lang w:eastAsia="ru-RU"/>
              </w:rPr>
              <w:t>г. Суровикино Суровикинского муниципального района Волгоградской области»</w:t>
            </w:r>
          </w:p>
          <w:p w14:paraId="394508E4" w14:textId="77777777" w:rsidR="00815931" w:rsidRPr="00815931" w:rsidRDefault="00815931" w:rsidP="00815931">
            <w:pPr>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w:t>
            </w:r>
          </w:p>
          <w:p w14:paraId="2872EBEB" w14:textId="77777777" w:rsidR="00815931" w:rsidRPr="00815931" w:rsidRDefault="00815931" w:rsidP="00815931">
            <w:pPr>
              <w:jc w:val="center"/>
              <w:rPr>
                <w:rFonts w:ascii="Calibri" w:hAnsi="Calibri" w:cs="Times New Roman"/>
                <w:color w:val="000000"/>
                <w:sz w:val="22"/>
                <w:szCs w:val="22"/>
                <w:lang w:eastAsia="ru-RU"/>
              </w:rPr>
            </w:pPr>
            <w:r w:rsidRPr="00815931">
              <w:rPr>
                <w:rFonts w:ascii="Times New Roman" w:hAnsi="Times New Roman" w:cs="Times New Roman"/>
                <w:color w:val="000000"/>
                <w:lang w:eastAsia="ru-RU"/>
              </w:rPr>
              <w:t>1. Общие положения</w:t>
            </w:r>
          </w:p>
          <w:p w14:paraId="5BD16F16" w14:textId="77777777" w:rsidR="00815931" w:rsidRPr="00815931" w:rsidRDefault="00815931" w:rsidP="00815931">
            <w:pPr>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w:t>
            </w:r>
          </w:p>
          <w:p w14:paraId="0C9F7B3B"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1.1. Предмет регулирования административного регламента.</w:t>
            </w:r>
          </w:p>
          <w:p w14:paraId="5D4750E9" w14:textId="77777777" w:rsidR="00815931" w:rsidRPr="00815931" w:rsidRDefault="00815931" w:rsidP="00815931">
            <w:pPr>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1.1.1. Административный регламент предоставления муниципальной услуги «Предоставление разрешения на ввод объектов в эксплуатацию на территории городского поселения</w:t>
            </w:r>
          </w:p>
          <w:p w14:paraId="13F7E99E" w14:textId="77777777" w:rsidR="00815931" w:rsidRPr="00815931" w:rsidRDefault="00815931" w:rsidP="00815931">
            <w:pPr>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г. Суровикино Суровикинского муниципального района Волгоградской области» (далее - Административный регламент) разработан в целях повышения качества и доступности предоставления муниципальной услуги населению и определяет стандарт предоставления муниципальной услуги, порядок, сроки и последовательность административных процедур при предоставлении муниципальной услуги.</w:t>
            </w:r>
          </w:p>
          <w:p w14:paraId="28CA0640"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1.1.2. Предметом регулирования Административного регламента являются отношения, возникающие между заявителями муниципальной услуги, администрацией городского поселения г. Суровикино в лице отдела архитектуры, градостроительства и благоустройства администрации городского поселения г. Суровикино и муниципальным автономным учреждением «Многофункциональный центр предоставления государственных и муниципальных услуг» Суровикинского муниципального района Волгоградской области (далее - МФЦ): определение сроков, последовательности административных процедур при предоставлении муниципальной услуги и определение порядка информирования граждан о предоставлении муниципальной услуги.</w:t>
            </w:r>
          </w:p>
          <w:p w14:paraId="695E9366"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1.2. Заявители муниципальной услуги.</w:t>
            </w:r>
          </w:p>
          <w:p w14:paraId="6C499B33"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Заявителями муниципальной услуги могут быть:</w:t>
            </w:r>
          </w:p>
          <w:p w14:paraId="5ED3E9FD"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физические лица - граждане Российской Федерации, граждане иностранных государств, лица без гражданства (в том числе и индивидуальные предприниматели);</w:t>
            </w:r>
          </w:p>
          <w:p w14:paraId="02C46F7F"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юридические лица всех форм собственности;</w:t>
            </w:r>
          </w:p>
          <w:p w14:paraId="44F613C8"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физические и юридические лица, имеющие право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соответствующими органами местного самоуправления и организациями при предоставлении муниципальной услуги.</w:t>
            </w:r>
          </w:p>
          <w:p w14:paraId="2F61C5CA"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1.3. Требования к информированию о порядке предоставления муниципальной услуги.</w:t>
            </w:r>
          </w:p>
          <w:p w14:paraId="54ED909A"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1.3.1. Информацию о порядке предоставления муниципальной услуги можно получить:</w:t>
            </w:r>
          </w:p>
          <w:p w14:paraId="38D142F5"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непосредственно в отделе архитектуры, градостроительства и благоустройства администрации городского поселения г. Суровикино (далее - Отдел) при личном или письменном обращении по адресу: 404415, Волгоградская область, г. Суровикино, ул. Ленина, 75, а также по телефонам (84473) 2-14-79;</w:t>
            </w:r>
          </w:p>
          <w:p w14:paraId="4F0270C4" w14:textId="77777777" w:rsidR="00815931" w:rsidRPr="00815931" w:rsidRDefault="00815931" w:rsidP="00815931">
            <w:pPr>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на информационных стендах, размещенных в Администрации городского поселения г. Суровикино по адресу: 404415, Волгоградская область, г. Суровикино, ул. Ленина, 75;</w:t>
            </w:r>
          </w:p>
          <w:p w14:paraId="2BACFF26"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на официальном сайте администрации городского поселения г. Суровикино в информационно-телекоммуникационной сети «Интернет»: </w:t>
            </w:r>
            <w:hyperlink r:id="rId7" w:history="1">
              <w:r w:rsidRPr="00815931">
                <w:rPr>
                  <w:rFonts w:ascii="Times New Roman" w:hAnsi="Times New Roman" w:cs="Times New Roman"/>
                  <w:u w:val="single"/>
                  <w:lang w:eastAsia="ru-RU"/>
                </w:rPr>
                <w:t>www.sur</w:t>
              </w:r>
              <w:r w:rsidRPr="00815931">
                <w:rPr>
                  <w:rFonts w:ascii="Times New Roman" w:hAnsi="Times New Roman" w:cs="Times New Roman"/>
                  <w:u w:val="single"/>
                  <w:lang w:val="en-US" w:eastAsia="ru-RU"/>
                </w:rPr>
                <w:t>ovikino</w:t>
              </w:r>
              <w:r w:rsidRPr="00815931">
                <w:rPr>
                  <w:rFonts w:ascii="Times New Roman" w:hAnsi="Times New Roman" w:cs="Times New Roman"/>
                  <w:u w:val="single"/>
                  <w:lang w:eastAsia="ru-RU"/>
                </w:rPr>
                <w:t>.ru</w:t>
              </w:r>
            </w:hyperlink>
            <w:r w:rsidRPr="00815931">
              <w:rPr>
                <w:rFonts w:ascii="Times New Roman" w:hAnsi="Times New Roman" w:cs="Times New Roman"/>
                <w:color w:val="000000"/>
                <w:lang w:eastAsia="ru-RU"/>
              </w:rPr>
              <w:t>;</w:t>
            </w:r>
          </w:p>
          <w:p w14:paraId="26C51685" w14:textId="77777777" w:rsidR="00815931" w:rsidRPr="00815931" w:rsidRDefault="00815931" w:rsidP="00815931">
            <w:pPr>
              <w:ind w:firstLine="540"/>
              <w:jc w:val="both"/>
              <w:rPr>
                <w:rFonts w:ascii="Times New Roman" w:hAnsi="Times New Roman" w:cs="Times New Roman"/>
                <w:color w:val="000000"/>
                <w:lang w:eastAsia="ru-RU"/>
              </w:rPr>
            </w:pPr>
            <w:r w:rsidRPr="00815931">
              <w:rPr>
                <w:rFonts w:ascii="Times New Roman" w:hAnsi="Times New Roman" w:cs="Times New Roman"/>
                <w:color w:val="000000"/>
                <w:lang w:eastAsia="ru-RU"/>
              </w:rPr>
              <w:t>- на официальном портале Губернатора и Администрации Волгоградской области в информационно-телекоммуникационной сети «Интернет»: www.volganet.ru;</w:t>
            </w:r>
          </w:p>
          <w:p w14:paraId="71FDAB41" w14:textId="77777777" w:rsidR="00815931" w:rsidRPr="00815931" w:rsidRDefault="00815931" w:rsidP="00815931">
            <w:pPr>
              <w:ind w:firstLine="540"/>
              <w:jc w:val="both"/>
              <w:rPr>
                <w:rFonts w:ascii="Times New Roman" w:hAnsi="Times New Roman" w:cs="Times New Roman"/>
                <w:color w:val="000000"/>
                <w:lang w:eastAsia="ru-RU"/>
              </w:rPr>
            </w:pPr>
            <w:r w:rsidRPr="00815931">
              <w:rPr>
                <w:rFonts w:ascii="Times New Roman" w:hAnsi="Times New Roman" w:cs="Times New Roman"/>
                <w:color w:val="000000"/>
                <w:lang w:eastAsia="ru-RU"/>
              </w:rPr>
              <w:t>- на Едином портале государственных и муниципальных услуг в информационно-телекоммуникационной сети «Интернет»: www.gosuslugi.ru;</w:t>
            </w:r>
          </w:p>
          <w:p w14:paraId="2B9FCCA2"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непосредственно в МФЦ при личном обращении по адресу:</w:t>
            </w:r>
          </w:p>
          <w:p w14:paraId="2C7A2B9C"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404415, г. Суровикино, МКР 2, дом 4, тел. (84473) 2-10-10, 2-20-30;</w:t>
            </w:r>
          </w:p>
          <w:p w14:paraId="65E7C175"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непосредственно в МФЦ при письменном обращении по адресу: 404415, г. Суровикино, МКР 2, дом 4;</w:t>
            </w:r>
          </w:p>
          <w:p w14:paraId="06F591C7"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на информационных стендах, размещенных в МФЦ;</w:t>
            </w:r>
          </w:p>
          <w:p w14:paraId="15E644D4"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на официальном сайте МФЦ в информационно-телекоммуникационной сети «Интернет»: </w:t>
            </w:r>
            <w:hyperlink r:id="rId8" w:history="1">
              <w:r w:rsidRPr="00815931">
                <w:rPr>
                  <w:rFonts w:ascii="Times New Roman" w:hAnsi="Times New Roman" w:cs="Times New Roman"/>
                  <w:lang w:eastAsia="ru-RU"/>
                </w:rPr>
                <w:t>www.mfc.volganet.ru</w:t>
              </w:r>
            </w:hyperlink>
            <w:r w:rsidRPr="00815931">
              <w:rPr>
                <w:rFonts w:ascii="Times New Roman" w:hAnsi="Times New Roman" w:cs="Times New Roman"/>
                <w:color w:val="000000"/>
                <w:lang w:eastAsia="ru-RU"/>
              </w:rPr>
              <w:t>.</w:t>
            </w:r>
          </w:p>
          <w:p w14:paraId="3DEB4212"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1.3.2. МФЦ по адресу:</w:t>
            </w:r>
          </w:p>
          <w:p w14:paraId="05528A34"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404415, г. Суровикино, МКР 2, дом 4, тел. (84473) 2-10-10, 2-20-30 - осуществляет прием заявителей, консультирование по вопросам предоставления муниципальной услуги в соответствии с графиком:</w:t>
            </w:r>
          </w:p>
          <w:p w14:paraId="4A8CA250"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понедельник, вторник, четверг, пятница: с 09-00 до 18-00 час.;</w:t>
            </w:r>
          </w:p>
          <w:p w14:paraId="103BC476"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среда: с 09-00 до 20-00</w:t>
            </w:r>
            <w:r w:rsidRPr="00815931">
              <w:rPr>
                <w:rFonts w:ascii="Calibri" w:hAnsi="Calibri" w:cs="Times New Roman"/>
                <w:color w:val="000000"/>
                <w:sz w:val="22"/>
                <w:szCs w:val="22"/>
                <w:lang w:eastAsia="ru-RU"/>
              </w:rPr>
              <w:t> </w:t>
            </w:r>
            <w:r w:rsidRPr="00815931">
              <w:rPr>
                <w:rFonts w:ascii="Times New Roman" w:hAnsi="Times New Roman" w:cs="Times New Roman"/>
                <w:color w:val="000000"/>
                <w:lang w:eastAsia="ru-RU"/>
              </w:rPr>
              <w:t>час., суббота: с 09-00 до 14-00</w:t>
            </w:r>
            <w:r w:rsidRPr="00815931">
              <w:rPr>
                <w:rFonts w:ascii="Calibri" w:hAnsi="Calibri" w:cs="Times New Roman"/>
                <w:color w:val="000000"/>
                <w:sz w:val="22"/>
                <w:szCs w:val="22"/>
                <w:lang w:eastAsia="ru-RU"/>
              </w:rPr>
              <w:t> </w:t>
            </w:r>
            <w:r w:rsidRPr="00815931">
              <w:rPr>
                <w:rFonts w:ascii="Times New Roman" w:hAnsi="Times New Roman" w:cs="Times New Roman"/>
                <w:color w:val="000000"/>
                <w:lang w:eastAsia="ru-RU"/>
              </w:rPr>
              <w:t>час.;</w:t>
            </w:r>
          </w:p>
          <w:p w14:paraId="5FEC9DD6"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воскресенье - выходной день.</w:t>
            </w:r>
          </w:p>
          <w:p w14:paraId="136FF2B6"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Отдел осуществляет консультирование по вопросам предоставления муниципальной услуги в соответствии с графиком:</w:t>
            </w:r>
          </w:p>
          <w:p w14:paraId="48BEED09"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понедельник-среда с 08-00 до 12-00 час., с 13-00 до 17-00 час.;</w:t>
            </w:r>
          </w:p>
          <w:p w14:paraId="5F983F98"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четверг, пятница не приемные дни.</w:t>
            </w:r>
          </w:p>
          <w:p w14:paraId="6ECC9570"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суббота, воскресенье - выходные дни.</w:t>
            </w:r>
          </w:p>
          <w:p w14:paraId="398DE71E"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Администрация городского поселения г. Суровикино Суровикинского муниципального района Волгоградской области (далее - Администрация) осуществляет прием заявлений и документов на предоставление муниципальной услуги по адресу: 404415, Волгоградская область, г. Суровикино, ул. Ленина, 75, в соответствии с графиком: понедельник - пятница: с 09-00 до 12-00 час., с 13-00 до 16-00 час.</w:t>
            </w:r>
          </w:p>
          <w:p w14:paraId="13E84670"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1.3.3. Прием заявлений и документов на предоставление муниципальной услуги осуществляется Администрацией, МФЦ в соответствии с режимом работы, установленным под</w:t>
            </w:r>
            <w:hyperlink r:id="rId9" w:history="1">
              <w:r w:rsidRPr="00815931">
                <w:rPr>
                  <w:rFonts w:ascii="Times New Roman" w:hAnsi="Times New Roman" w:cs="Times New Roman"/>
                  <w:lang w:eastAsia="ru-RU"/>
                </w:rPr>
                <w:t>пунктом 1.3.2</w:t>
              </w:r>
            </w:hyperlink>
            <w:r w:rsidRPr="00815931">
              <w:rPr>
                <w:rFonts w:ascii="Times New Roman" w:hAnsi="Times New Roman" w:cs="Times New Roman"/>
                <w:color w:val="000000"/>
                <w:lang w:eastAsia="ru-RU"/>
              </w:rPr>
              <w:t> пункта 1.3 Административного регламента.</w:t>
            </w:r>
          </w:p>
          <w:p w14:paraId="50E2F6AD"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1.3.4. Информирование по вопросам предоставления муниципальной услуги осуществляется должностными лицами Отдела и специалистами МФЦ, участвующими в предоставлении муниципальной услуги.</w:t>
            </w:r>
          </w:p>
          <w:p w14:paraId="2E1E2955"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1.3.5. На информационных стендах в помещениях, предназначенных для приема заявителей, официальном сайте Администрации в информационно-коммуникационной сети «Интернет» размещается следующая информация:</w:t>
            </w:r>
          </w:p>
          <w:p w14:paraId="56247D97"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извлечения из законодательных и иных нормативных правовых актов, содержащих нормы, регулирующие деятельность по оказанию муниципальной услуги;</w:t>
            </w:r>
          </w:p>
          <w:p w14:paraId="50F2F048"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текст Административного регламента с приложениями;</w:t>
            </w:r>
          </w:p>
          <w:p w14:paraId="12F8DF9D"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перечень документов, необходимых для получения муниципальной услуги, и требования, предъявляемые к этим документам;</w:t>
            </w:r>
          </w:p>
          <w:p w14:paraId="70A73B43"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бланки и образцы оформления заявления, необходимые для предоставления муниципальной услуги;</w:t>
            </w:r>
          </w:p>
          <w:p w14:paraId="5A996024"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адреса, номера телефонов, график (режим) работы, адрес электронной почты органов, в которых заявители могут получить необходимую информацию;</w:t>
            </w:r>
          </w:p>
          <w:p w14:paraId="490A2702"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таблица сроков предоставления муниципальной услуги в целом и максимальных сроков выполнения отдельных административных процедур;</w:t>
            </w:r>
          </w:p>
          <w:p w14:paraId="25876114"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основания отказа в предоставлении муниципальной услуги;</w:t>
            </w:r>
          </w:p>
          <w:p w14:paraId="55A3FE93"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порядок информирования о ходе предоставления муниципальной услуги;</w:t>
            </w:r>
          </w:p>
          <w:p w14:paraId="0F6A4418"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порядок обжалования решений, действий или бездействия должностных лиц, предоставляющих муниципальную услугу.</w:t>
            </w:r>
          </w:p>
          <w:p w14:paraId="7AC2F567"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1.3.6. При ответах на телефонные звонки и устные обращения специалисты Отдела, МФЦ подробно и в вежливой форме информируют заявителя по интересующим его вопросам.</w:t>
            </w:r>
          </w:p>
          <w:p w14:paraId="244D6276"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1.3.7. Ответ на телефонный звонок должен начинаться с информации о наименовании организации, в которую позвонил заявитель, фамилии, имени, отчества и должности специалиста отдела, МФЦ, принявшего звонок.</w:t>
            </w:r>
          </w:p>
          <w:p w14:paraId="47C70E07" w14:textId="77777777" w:rsidR="00815931" w:rsidRPr="00815931" w:rsidRDefault="00815931" w:rsidP="00815931">
            <w:pPr>
              <w:ind w:firstLine="540"/>
              <w:jc w:val="both"/>
              <w:rPr>
                <w:rFonts w:ascii="Times New Roman" w:hAnsi="Times New Roman" w:cs="Times New Roman"/>
                <w:color w:val="000000"/>
                <w:lang w:eastAsia="ru-RU"/>
              </w:rPr>
            </w:pPr>
            <w:r w:rsidRPr="00815931">
              <w:rPr>
                <w:rFonts w:ascii="Times New Roman" w:hAnsi="Times New Roman" w:cs="Times New Roman"/>
                <w:color w:val="000000"/>
                <w:lang w:eastAsia="ru-RU"/>
              </w:rPr>
              <w:t>1.3.8. С момента приема документов заявитель имеет право получить сведения о ходе предоставления муниципальной услуги при личном обращении в Отдел, МФЦ, по телефону либо посредством электронной почты. Заявителю предоставляются сведения о том, на каком этапе (на стадии выполнения какой административной процедуры) находится представленный им пакет документов. Заявителю, подавшему заявление посредством официального портала Губернатора и Администрации Волгоградской области (www.volganet.ru), специалистом Отдела, ответственным за формирование пакета документов, направляются сведения о статусе оказания услуги в его личный кабинет на указанном портале.</w:t>
            </w:r>
          </w:p>
          <w:p w14:paraId="3A71EF1F"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w:t>
            </w:r>
          </w:p>
          <w:p w14:paraId="3FEF442A" w14:textId="77777777" w:rsidR="00815931" w:rsidRPr="00815931" w:rsidRDefault="00815931" w:rsidP="00815931">
            <w:pPr>
              <w:jc w:val="center"/>
              <w:rPr>
                <w:rFonts w:ascii="Calibri" w:hAnsi="Calibri" w:cs="Times New Roman"/>
                <w:color w:val="000000"/>
                <w:sz w:val="22"/>
                <w:szCs w:val="22"/>
                <w:lang w:eastAsia="ru-RU"/>
              </w:rPr>
            </w:pPr>
            <w:r w:rsidRPr="00815931">
              <w:rPr>
                <w:rFonts w:ascii="Times New Roman" w:hAnsi="Times New Roman" w:cs="Times New Roman"/>
                <w:color w:val="000000"/>
                <w:lang w:eastAsia="ru-RU"/>
              </w:rPr>
              <w:t>2. Стандарт предоставления муниципальной услуги</w:t>
            </w:r>
          </w:p>
          <w:p w14:paraId="5916D92C" w14:textId="77777777" w:rsidR="00815931" w:rsidRPr="00815931" w:rsidRDefault="00815931" w:rsidP="00815931">
            <w:pPr>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w:t>
            </w:r>
          </w:p>
          <w:p w14:paraId="5C9645A0"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2.1. Наименование муниципальной услуги: «Предоставление разрешения на ввод объекта в эксплуатацию на территории городского поселения г. Суровикино Суровикинского муниципального района Волгоградской области».</w:t>
            </w:r>
          </w:p>
          <w:p w14:paraId="0BF9E066"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2.2. Наименование органа, непосредственно предоставляющего муниципальную услугу.</w:t>
            </w:r>
          </w:p>
          <w:p w14:paraId="0C22514B"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2.2.1. Муниципальная услуга предоставляется Администрацией в лице уполномоченного органа - Отдела.</w:t>
            </w:r>
          </w:p>
          <w:p w14:paraId="1B95727B"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2.2.2. В предоставлении муниципальной услуги участвуют:</w:t>
            </w:r>
          </w:p>
          <w:p w14:paraId="4F55900E"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Суровикинский отдел Управления Федеральной службы государственной регистрации, кадастра и картографии по Волгоградской области;</w:t>
            </w:r>
          </w:p>
          <w:p w14:paraId="20844BD8"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МФЦ;</w:t>
            </w:r>
          </w:p>
          <w:p w14:paraId="0E5E6062"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инспекция государственного строительного надзора Волгоградской области;</w:t>
            </w:r>
          </w:p>
          <w:p w14:paraId="55A44AF2"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страховая организация;</w:t>
            </w:r>
          </w:p>
          <w:p w14:paraId="1ADBFA5C"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управление Федеральной службы по надзору в сфере природопользования по Волгоградской области.</w:t>
            </w:r>
          </w:p>
          <w:p w14:paraId="04206A1A"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2.2.3. МФЦ участвует в предоставлении муниципальной услуги, и в частности:</w:t>
            </w:r>
          </w:p>
          <w:p w14:paraId="6A931047"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осуществляет консультирование граждан по вопросу предоставления муниципальной услуги;</w:t>
            </w:r>
          </w:p>
          <w:p w14:paraId="26E473C6"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осуществляет прием и регистрацию заявлений и документов;</w:t>
            </w:r>
          </w:p>
          <w:p w14:paraId="253A2FB3"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передает принятые заявление и документы в уполномоченный орган по предоставлению услуги (Отдел);</w:t>
            </w:r>
          </w:p>
          <w:p w14:paraId="4444A56B"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осуществляет выдачу документа, являющегося результатом предоставления муниципальной услуги.</w:t>
            </w:r>
          </w:p>
          <w:p w14:paraId="188AC6FA"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2.2.4. В соответствии с </w:t>
            </w:r>
            <w:hyperlink r:id="rId10" w:history="1">
              <w:r w:rsidRPr="00815931">
                <w:rPr>
                  <w:rFonts w:ascii="Times New Roman" w:hAnsi="Times New Roman" w:cs="Times New Roman"/>
                  <w:lang w:eastAsia="ru-RU"/>
                </w:rPr>
                <w:t>пунктом 3 части 1 статьи 7</w:t>
              </w:r>
            </w:hyperlink>
            <w:r w:rsidRPr="00815931">
              <w:rPr>
                <w:rFonts w:ascii="Times New Roman" w:hAnsi="Times New Roman" w:cs="Times New Roman"/>
                <w:color w:val="000000"/>
                <w:lang w:eastAsia="ru-RU"/>
              </w:rPr>
              <w:t> Федерального закона от 27.07.2010 № 210-ФЗ «Об организации предоставления государственных и муниципальных услуг» исполнитель услуг не вправе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815931">
                <w:rPr>
                  <w:rFonts w:ascii="Times New Roman" w:hAnsi="Times New Roman" w:cs="Times New Roman"/>
                  <w:lang w:eastAsia="ru-RU"/>
                </w:rPr>
                <w:t>части 1 статьи 9</w:t>
              </w:r>
            </w:hyperlink>
            <w:r w:rsidRPr="00815931">
              <w:rPr>
                <w:rFonts w:ascii="Times New Roman" w:hAnsi="Times New Roman" w:cs="Times New Roman"/>
                <w:color w:val="000000"/>
                <w:lang w:eastAsia="ru-RU"/>
              </w:rPr>
              <w:t> Федерального закона от 27.07.2010 № 210-ФЗ «Об организации предоставления государственных и муниципальных услуг».</w:t>
            </w:r>
          </w:p>
          <w:p w14:paraId="1F0014C7"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2.3. Результат предоставления муниципальной услуги.</w:t>
            </w:r>
          </w:p>
          <w:p w14:paraId="6129D35C"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Результатом предоставления муниципальной услуги является:</w:t>
            </w:r>
          </w:p>
          <w:p w14:paraId="1C9E4BB0"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выдача разрешения на ввод в эксплуатацию объекта капитального строительства, расположенного на территории городского поселения г. Суровикино;</w:t>
            </w:r>
          </w:p>
          <w:p w14:paraId="7FCA5B8D"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отказ в предоставлении разрешения на ввод в эксплуатацию объекта капитального строительства, расположенного на территории городского поселения г. Суровикино, оформленный в форме письма, с указанием причин, на основании которых в предоставлении муниципальной услуги отказано.</w:t>
            </w:r>
          </w:p>
          <w:p w14:paraId="11272E68"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2.4. Срок предоставления муниципальной услуги.</w:t>
            </w:r>
          </w:p>
          <w:p w14:paraId="272BFAC3"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Срок предоставления муниципальной услуги не должен превышать 7 рабочих дней со дня поступления заявления в Администрацию.</w:t>
            </w:r>
          </w:p>
          <w:p w14:paraId="5D3FE068"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2.5. Перечень нормативных правовых актов, непосредственно регулирующих предоставление муниципальной услуги:</w:t>
            </w:r>
          </w:p>
          <w:p w14:paraId="7690E040"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w:t>
            </w:r>
            <w:hyperlink r:id="rId12" w:history="1">
              <w:r w:rsidRPr="00815931">
                <w:rPr>
                  <w:rFonts w:ascii="Times New Roman" w:hAnsi="Times New Roman" w:cs="Times New Roman"/>
                  <w:lang w:eastAsia="ru-RU"/>
                </w:rPr>
                <w:t>Конституция</w:t>
              </w:r>
            </w:hyperlink>
            <w:r w:rsidRPr="00815931">
              <w:rPr>
                <w:rFonts w:ascii="Times New Roman" w:hAnsi="Times New Roman" w:cs="Times New Roman"/>
                <w:color w:val="000000"/>
                <w:lang w:eastAsia="ru-RU"/>
              </w:rPr>
              <w:t> Российской Федерации от 12.12.1993, последняя ред. от 21.07.2014 № 11-ФКЗ (</w:t>
            </w:r>
            <w:hyperlink r:id="rId13" w:history="1">
              <w:r w:rsidRPr="00815931">
                <w:rPr>
                  <w:rFonts w:ascii="Times New Roman" w:hAnsi="Times New Roman" w:cs="Times New Roman"/>
                  <w:lang w:eastAsia="ru-RU"/>
                </w:rPr>
                <w:t>www.pravo.gov.ru</w:t>
              </w:r>
            </w:hyperlink>
            <w:r w:rsidRPr="00815931">
              <w:rPr>
                <w:rFonts w:ascii="Times New Roman" w:hAnsi="Times New Roman" w:cs="Times New Roman"/>
                <w:color w:val="000000"/>
                <w:lang w:eastAsia="ru-RU"/>
              </w:rPr>
              <w:t>; «Российская газета», № 163, 23.07.2014; «Собрание законодательства РФ», N 30, ч. 1, ст. 4202);</w:t>
            </w:r>
          </w:p>
          <w:p w14:paraId="2EF7FBB9"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Градостроительный </w:t>
            </w:r>
            <w:hyperlink r:id="rId14" w:history="1">
              <w:r w:rsidRPr="00815931">
                <w:rPr>
                  <w:rFonts w:ascii="Times New Roman" w:hAnsi="Times New Roman" w:cs="Times New Roman"/>
                  <w:lang w:eastAsia="ru-RU"/>
                </w:rPr>
                <w:t>кодекс</w:t>
              </w:r>
            </w:hyperlink>
            <w:r w:rsidRPr="00815931">
              <w:rPr>
                <w:rFonts w:ascii="Times New Roman" w:hAnsi="Times New Roman" w:cs="Times New Roman"/>
                <w:color w:val="000000"/>
                <w:lang w:eastAsia="ru-RU"/>
              </w:rPr>
              <w:t> Российской Федерации от 29.12.2004 № 190-ФЗ (первоначальная редакция опубликована: «Российская газета», N 290, 30.12.2004; «Собрание законодательства РФ», 03.01.2005, № 1 (часть 1), ст. 16; «Парламентская газета», № 5 - 6, 14.01.2005);</w:t>
            </w:r>
          </w:p>
          <w:p w14:paraId="7A80C770"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Федеральный </w:t>
            </w:r>
            <w:hyperlink r:id="rId15" w:history="1">
              <w:r w:rsidRPr="00815931">
                <w:rPr>
                  <w:rFonts w:ascii="Times New Roman" w:hAnsi="Times New Roman" w:cs="Times New Roman"/>
                  <w:lang w:eastAsia="ru-RU"/>
                </w:rPr>
                <w:t>закон</w:t>
              </w:r>
            </w:hyperlink>
            <w:r w:rsidRPr="00815931">
              <w:rPr>
                <w:rFonts w:ascii="Times New Roman" w:hAnsi="Times New Roman" w:cs="Times New Roman"/>
                <w:color w:val="000000"/>
                <w:lang w:eastAsia="ru-RU"/>
              </w:rPr>
              <w:t> от 06.10.2003 № 131-ФЗ «Об общих принципах организации местного самоуправления в Российской Федерации» («Российская газета», № 202, 08.10.2003; «Собрание законодательств РФ», 06.10.2003, № 40, ст. 3822; «Парламентская газета», № 186, 08.10.2003);</w:t>
            </w:r>
          </w:p>
          <w:p w14:paraId="39700EB8"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w:t>
            </w:r>
            <w:hyperlink r:id="rId16" w:history="1">
              <w:r w:rsidRPr="00815931">
                <w:rPr>
                  <w:rFonts w:ascii="Times New Roman" w:hAnsi="Times New Roman" w:cs="Times New Roman"/>
                  <w:lang w:eastAsia="ru-RU"/>
                </w:rPr>
                <w:t>приказ</w:t>
              </w:r>
            </w:hyperlink>
            <w:r w:rsidRPr="00815931">
              <w:rPr>
                <w:rFonts w:ascii="Times New Roman" w:hAnsi="Times New Roman" w:cs="Times New Roman"/>
                <w:color w:val="000000"/>
                <w:lang w:eastAsia="ru-RU"/>
              </w:rPr>
              <w:t> Министерства строительства и жилищно-строительного хозяйства Российской Федерации от 19.02.2015 № 117/пр «Об утверждении формы разрешения на строительство и формы разрешения на ввод объекта в эксплуатацию» (интернет-портал </w:t>
            </w:r>
            <w:hyperlink r:id="rId17" w:history="1">
              <w:r w:rsidRPr="00815931">
                <w:rPr>
                  <w:rFonts w:ascii="Times New Roman" w:hAnsi="Times New Roman" w:cs="Times New Roman"/>
                  <w:lang w:eastAsia="ru-RU"/>
                </w:rPr>
                <w:t>www.pravo.gov.ru</w:t>
              </w:r>
            </w:hyperlink>
            <w:r w:rsidRPr="00815931">
              <w:rPr>
                <w:rFonts w:ascii="Times New Roman" w:hAnsi="Times New Roman" w:cs="Times New Roman"/>
                <w:color w:val="000000"/>
                <w:lang w:eastAsia="ru-RU"/>
              </w:rPr>
              <w:t> 08.05.2015);</w:t>
            </w:r>
          </w:p>
          <w:p w14:paraId="1AF18C93"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Земельный </w:t>
            </w:r>
            <w:hyperlink r:id="rId18" w:history="1">
              <w:r w:rsidRPr="00815931">
                <w:rPr>
                  <w:rFonts w:ascii="Times New Roman" w:hAnsi="Times New Roman" w:cs="Times New Roman"/>
                  <w:lang w:eastAsia="ru-RU"/>
                </w:rPr>
                <w:t>кодекс</w:t>
              </w:r>
            </w:hyperlink>
            <w:r w:rsidRPr="00815931">
              <w:rPr>
                <w:rFonts w:ascii="Times New Roman" w:hAnsi="Times New Roman" w:cs="Times New Roman"/>
                <w:color w:val="000000"/>
                <w:lang w:eastAsia="ru-RU"/>
              </w:rPr>
              <w:t> Российской Федерации от 25.10.2001 № 136-ФЗ («Российская газета», № 211 - 212, 30.10.2001; «Собрание законодательства РФ», 29.10.2001, № 44, ст. 4147; «Парламентская газета», № 204 - 205, 30.10.2001);</w:t>
            </w:r>
          </w:p>
          <w:p w14:paraId="3FAAB42D" w14:textId="77777777" w:rsidR="00815931" w:rsidRPr="00815931" w:rsidRDefault="00815931" w:rsidP="00815931">
            <w:pPr>
              <w:ind w:firstLine="540"/>
              <w:jc w:val="both"/>
              <w:rPr>
                <w:rFonts w:ascii="Times New Roman" w:hAnsi="Times New Roman" w:cs="Times New Roman"/>
                <w:color w:val="000000"/>
                <w:lang w:eastAsia="ru-RU"/>
              </w:rPr>
            </w:pPr>
            <w:r w:rsidRPr="00815931">
              <w:rPr>
                <w:rFonts w:ascii="Times New Roman" w:hAnsi="Times New Roman" w:cs="Times New Roman"/>
                <w:color w:val="000000"/>
                <w:lang w:eastAsia="ru-RU"/>
              </w:rPr>
              <w:t>- Федеральный </w:t>
            </w:r>
            <w:hyperlink r:id="rId19" w:history="1">
              <w:r w:rsidRPr="00815931">
                <w:rPr>
                  <w:rFonts w:ascii="Times New Roman" w:hAnsi="Times New Roman" w:cs="Times New Roman"/>
                  <w:lang w:eastAsia="ru-RU"/>
                </w:rPr>
                <w:t>закон</w:t>
              </w:r>
            </w:hyperlink>
            <w:r w:rsidRPr="00815931">
              <w:rPr>
                <w:rFonts w:ascii="Times New Roman" w:hAnsi="Times New Roman" w:cs="Times New Roman"/>
                <w:color w:val="000000"/>
                <w:lang w:eastAsia="ru-RU"/>
              </w:rPr>
              <w:t> от 06.04.2011 N 63-ФЗ «Об электронной подписи» («Российская газета», N 75, 08.04.2011; «Парламентская газета», N 17, 08 - 14.04.2011; «Собрание законодательства РФ», 11.04.2011, N 15, ст. 2036);</w:t>
            </w:r>
          </w:p>
          <w:p w14:paraId="12CEF4D9" w14:textId="77777777" w:rsidR="00815931" w:rsidRPr="00815931" w:rsidRDefault="00815931" w:rsidP="00815931">
            <w:pPr>
              <w:ind w:firstLine="540"/>
              <w:jc w:val="both"/>
              <w:rPr>
                <w:rFonts w:ascii="Times New Roman" w:hAnsi="Times New Roman" w:cs="Times New Roman"/>
                <w:color w:val="000000"/>
                <w:lang w:eastAsia="ru-RU"/>
              </w:rPr>
            </w:pPr>
            <w:r w:rsidRPr="00815931">
              <w:rPr>
                <w:rFonts w:ascii="Times New Roman" w:hAnsi="Times New Roman" w:cs="Times New Roman"/>
                <w:color w:val="000000"/>
                <w:lang w:eastAsia="ru-RU"/>
              </w:rPr>
              <w:t>- </w:t>
            </w:r>
            <w:hyperlink r:id="rId20" w:history="1">
              <w:r w:rsidRPr="00815931">
                <w:rPr>
                  <w:rFonts w:ascii="Times New Roman" w:hAnsi="Times New Roman" w:cs="Times New Roman"/>
                  <w:lang w:eastAsia="ru-RU"/>
                </w:rPr>
                <w:t>постановление</w:t>
              </w:r>
            </w:hyperlink>
            <w:r w:rsidRPr="00815931">
              <w:rPr>
                <w:rFonts w:ascii="Times New Roman" w:hAnsi="Times New Roman" w:cs="Times New Roman"/>
                <w:color w:val="000000"/>
                <w:lang w:eastAsia="ru-RU"/>
              </w:rPr>
              <w:t> Правительства РФ от 25.06.2012 N 634 «О видах электронной подписи, использование которых допускается при обращении за получением государственных и</w:t>
            </w:r>
          </w:p>
          <w:p w14:paraId="2893DBC9" w14:textId="77777777" w:rsidR="00815931" w:rsidRPr="00815931" w:rsidRDefault="00815931" w:rsidP="00815931">
            <w:pPr>
              <w:jc w:val="both"/>
              <w:rPr>
                <w:rFonts w:ascii="Times New Roman" w:hAnsi="Times New Roman" w:cs="Times New Roman"/>
                <w:color w:val="000000"/>
                <w:lang w:eastAsia="ru-RU"/>
              </w:rPr>
            </w:pPr>
            <w:r w:rsidRPr="00815931">
              <w:rPr>
                <w:rFonts w:ascii="Times New Roman" w:hAnsi="Times New Roman" w:cs="Times New Roman"/>
                <w:color w:val="000000"/>
                <w:lang w:eastAsia="ru-RU"/>
              </w:rPr>
              <w:t>муниципальных услуг» (вместе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(«Российская газета», N 148, 02.07.2012; «Собрание законодательства РФ», N 27, ст. 3744);</w:t>
            </w:r>
          </w:p>
          <w:p w14:paraId="4B637547"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Федеральный </w:t>
            </w:r>
            <w:hyperlink r:id="rId21" w:history="1">
              <w:r w:rsidRPr="00815931">
                <w:rPr>
                  <w:rFonts w:ascii="Times New Roman" w:hAnsi="Times New Roman" w:cs="Times New Roman"/>
                  <w:lang w:eastAsia="ru-RU"/>
                </w:rPr>
                <w:t>закон</w:t>
              </w:r>
            </w:hyperlink>
            <w:r w:rsidRPr="00815931">
              <w:rPr>
                <w:rFonts w:ascii="Times New Roman" w:hAnsi="Times New Roman" w:cs="Times New Roman"/>
                <w:color w:val="000000"/>
                <w:lang w:eastAsia="ru-RU"/>
              </w:rPr>
              <w:t>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p>
          <w:p w14:paraId="4196F4AB"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Федеральный </w:t>
            </w:r>
            <w:hyperlink r:id="rId22" w:history="1">
              <w:r w:rsidRPr="00815931">
                <w:rPr>
                  <w:rFonts w:ascii="Times New Roman" w:hAnsi="Times New Roman" w:cs="Times New Roman"/>
                  <w:lang w:eastAsia="ru-RU"/>
                </w:rPr>
                <w:t>закон</w:t>
              </w:r>
            </w:hyperlink>
            <w:r w:rsidRPr="00815931">
              <w:rPr>
                <w:rFonts w:ascii="Times New Roman" w:hAnsi="Times New Roman" w:cs="Times New Roman"/>
                <w:color w:val="000000"/>
                <w:lang w:eastAsia="ru-RU"/>
              </w:rPr>
              <w:t> от 27.07.2006 № 152-ФЗ «О персональных данных» («Российская газета», № 165, 29.07.2006, «Собрание законодательства РФ», 31.07.2006, № 31 (1 ч.), ст. 3451, «Парламентская газета», № 126 - 127, 03.08.2006);</w:t>
            </w:r>
          </w:p>
          <w:p w14:paraId="57350FB9"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Федеральный </w:t>
            </w:r>
            <w:hyperlink r:id="rId23" w:history="1">
              <w:r w:rsidRPr="00815931">
                <w:rPr>
                  <w:rFonts w:ascii="Times New Roman" w:hAnsi="Times New Roman" w:cs="Times New Roman"/>
                  <w:lang w:eastAsia="ru-RU"/>
                </w:rPr>
                <w:t>закон</w:t>
              </w:r>
            </w:hyperlink>
            <w:r w:rsidRPr="00815931">
              <w:rPr>
                <w:rFonts w:ascii="Times New Roman" w:hAnsi="Times New Roman" w:cs="Times New Roman"/>
                <w:color w:val="000000"/>
                <w:lang w:eastAsia="ru-RU"/>
              </w:rPr>
              <w:t> от 24.07.2007 № 221-ФЗ «О кадастровой деятельности» («Российская газета», № 165, 01.08.2007, «Собрание законодательства РФ», 30.07.2007, № 31, ст. 4017, «Парламентская газета» от 09.08.2007 № 99 - 101);</w:t>
            </w:r>
          </w:p>
          <w:p w14:paraId="29A9109D"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Федеральный </w:t>
            </w:r>
            <w:hyperlink r:id="rId24" w:history="1">
              <w:r w:rsidRPr="00815931">
                <w:rPr>
                  <w:rFonts w:ascii="Times New Roman" w:hAnsi="Times New Roman" w:cs="Times New Roman"/>
                  <w:lang w:eastAsia="ru-RU"/>
                </w:rPr>
                <w:t>закон</w:t>
              </w:r>
            </w:hyperlink>
            <w:r w:rsidRPr="00815931">
              <w:rPr>
                <w:rFonts w:ascii="Times New Roman" w:hAnsi="Times New Roman" w:cs="Times New Roman"/>
                <w:color w:val="000000"/>
                <w:lang w:eastAsia="ru-RU"/>
              </w:rPr>
              <w:t> от 27.07.2010 № 225-ФЗ «Об обязательном страховании гражданской ответственности владельца опасного объекта за причинение вреда в результате аварии на опасном объекте» («Российская газета», № 169, 02.08.2010, «Собрание законодательства РФ», 02.08.2010, № 31, ст. 4194);</w:t>
            </w:r>
          </w:p>
          <w:p w14:paraId="55EF19CC"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Федеральный </w:t>
            </w:r>
            <w:hyperlink r:id="rId25" w:history="1">
              <w:r w:rsidRPr="00815931">
                <w:rPr>
                  <w:rFonts w:ascii="Times New Roman" w:hAnsi="Times New Roman" w:cs="Times New Roman"/>
                  <w:lang w:eastAsia="ru-RU"/>
                </w:rPr>
                <w:t>закон</w:t>
              </w:r>
            </w:hyperlink>
            <w:r w:rsidRPr="00815931">
              <w:rPr>
                <w:rFonts w:ascii="Times New Roman" w:hAnsi="Times New Roman" w:cs="Times New Roman"/>
                <w:color w:val="000000"/>
                <w:lang w:eastAsia="ru-RU"/>
              </w:rPr>
              <w:t>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(«Российская газета», № 226, 27.11.2009, «Собрание законодательства РФ», 30.11.2009, № 48, ст. 5711, «Парламентская газета» от 27.11.2009 № 63);</w:t>
            </w:r>
          </w:p>
          <w:p w14:paraId="50BD7AE1"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настоящий Административный регламент.</w:t>
            </w:r>
          </w:p>
          <w:p w14:paraId="101FE66E"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2.6. Исчерпывающий перечень документов, необходимых для предоставления муниципальной услуги.</w:t>
            </w:r>
          </w:p>
          <w:p w14:paraId="32D7B186"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2.6.1. Для получения муниципальной услуги необходимы следующие документы и сведения: </w:t>
            </w:r>
            <w:r w:rsidRPr="00815931">
              <w:rPr>
                <w:rFonts w:ascii="Arial" w:hAnsi="Arial" w:cs="Arial"/>
                <w:color w:val="2D2D2D"/>
                <w:spacing w:val="2"/>
                <w:sz w:val="21"/>
                <w:szCs w:val="21"/>
                <w:lang w:eastAsia="ru-RU"/>
              </w:rPr>
              <w:t>    </w:t>
            </w:r>
          </w:p>
          <w:p w14:paraId="17C237ED" w14:textId="77777777" w:rsidR="00815931" w:rsidRPr="00815931" w:rsidRDefault="00815931" w:rsidP="00815931">
            <w:pPr>
              <w:shd w:val="clear" w:color="auto" w:fill="FFFFFF"/>
              <w:spacing w:line="315" w:lineRule="atLeast"/>
              <w:jc w:val="both"/>
              <w:textAlignment w:val="baseline"/>
              <w:rPr>
                <w:rFonts w:ascii="Calibri" w:hAnsi="Calibri" w:cs="Times New Roman"/>
                <w:color w:val="000000"/>
                <w:sz w:val="22"/>
                <w:szCs w:val="22"/>
                <w:lang w:eastAsia="ru-RU"/>
              </w:rPr>
            </w:pPr>
            <w:r w:rsidRPr="00815931">
              <w:rPr>
                <w:rFonts w:ascii="Times New Roman" w:hAnsi="Times New Roman" w:cs="Times New Roman"/>
                <w:color w:val="2D2D2D"/>
                <w:spacing w:val="2"/>
                <w:lang w:eastAsia="ru-RU"/>
              </w:rPr>
              <w:t>1) правоустанавливающие документы на земельный участок;     </w:t>
            </w:r>
          </w:p>
          <w:p w14:paraId="10E83533" w14:textId="77777777" w:rsidR="00815931" w:rsidRPr="00815931" w:rsidRDefault="00815931" w:rsidP="00815931">
            <w:pPr>
              <w:shd w:val="clear" w:color="auto" w:fill="FFFFFF"/>
              <w:spacing w:line="315" w:lineRule="atLeast"/>
              <w:jc w:val="both"/>
              <w:textAlignment w:val="baseline"/>
              <w:rPr>
                <w:rFonts w:ascii="Calibri" w:hAnsi="Calibri" w:cs="Times New Roman"/>
                <w:color w:val="000000"/>
                <w:sz w:val="22"/>
                <w:szCs w:val="22"/>
                <w:lang w:eastAsia="ru-RU"/>
              </w:rPr>
            </w:pPr>
            <w:r w:rsidRPr="00815931">
              <w:rPr>
                <w:rFonts w:ascii="Times New Roman" w:hAnsi="Times New Roman" w:cs="Times New Roman"/>
                <w:color w:val="2D2D2D"/>
                <w:spacing w:val="2"/>
                <w:lang w:eastAsia="ru-RU"/>
              </w:rPr>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w:t>
            </w:r>
          </w:p>
          <w:p w14:paraId="374D9E8C" w14:textId="77777777" w:rsidR="00815931" w:rsidRPr="00815931" w:rsidRDefault="00815931" w:rsidP="00815931">
            <w:pPr>
              <w:shd w:val="clear" w:color="auto" w:fill="FFFFFF"/>
              <w:spacing w:line="315" w:lineRule="atLeast"/>
              <w:jc w:val="both"/>
              <w:textAlignment w:val="baseline"/>
              <w:rPr>
                <w:rFonts w:ascii="Calibri" w:hAnsi="Calibri" w:cs="Times New Roman"/>
                <w:color w:val="000000"/>
                <w:sz w:val="22"/>
                <w:szCs w:val="22"/>
                <w:lang w:eastAsia="ru-RU"/>
              </w:rPr>
            </w:pPr>
            <w:r w:rsidRPr="00815931">
              <w:rPr>
                <w:rFonts w:ascii="Times New Roman" w:hAnsi="Times New Roman" w:cs="Times New Roman"/>
                <w:color w:val="2D2D2D"/>
                <w:spacing w:val="2"/>
                <w:lang w:eastAsia="ru-RU"/>
              </w:rPr>
              <w:t>3) разрешение на строительство;     </w:t>
            </w:r>
          </w:p>
          <w:p w14:paraId="37C84377" w14:textId="77777777" w:rsidR="00815931" w:rsidRPr="00815931" w:rsidRDefault="00815931" w:rsidP="00815931">
            <w:pPr>
              <w:shd w:val="clear" w:color="auto" w:fill="FFFFFF"/>
              <w:spacing w:line="315" w:lineRule="atLeast"/>
              <w:jc w:val="both"/>
              <w:textAlignment w:val="baseline"/>
              <w:rPr>
                <w:rFonts w:ascii="Calibri" w:hAnsi="Calibri" w:cs="Times New Roman"/>
                <w:color w:val="000000"/>
                <w:sz w:val="22"/>
                <w:szCs w:val="22"/>
                <w:lang w:eastAsia="ru-RU"/>
              </w:rPr>
            </w:pPr>
            <w:r w:rsidRPr="00815931">
              <w:rPr>
                <w:rFonts w:ascii="Times New Roman" w:hAnsi="Times New Roman" w:cs="Times New Roman"/>
                <w:color w:val="2D2D2D"/>
                <w:spacing w:val="2"/>
                <w:lang w:eastAsia="ru-RU"/>
              </w:rPr>
              <w:t>4) акт приемки объекта капитального строительства (в случае осуществления строительства, реконструкции на основании договора);</w:t>
            </w:r>
          </w:p>
          <w:p w14:paraId="18D10792" w14:textId="77777777" w:rsidR="00815931" w:rsidRPr="00815931" w:rsidRDefault="00815931" w:rsidP="00815931">
            <w:pPr>
              <w:shd w:val="clear" w:color="auto" w:fill="FFFFFF"/>
              <w:spacing w:line="315" w:lineRule="atLeast"/>
              <w:jc w:val="both"/>
              <w:textAlignment w:val="baseline"/>
              <w:rPr>
                <w:rFonts w:ascii="Calibri" w:hAnsi="Calibri" w:cs="Times New Roman"/>
                <w:color w:val="000000"/>
                <w:sz w:val="22"/>
                <w:szCs w:val="22"/>
                <w:lang w:eastAsia="ru-RU"/>
              </w:rPr>
            </w:pPr>
            <w:r w:rsidRPr="00815931">
              <w:rPr>
                <w:rFonts w:ascii="Times New Roman" w:hAnsi="Times New Roman" w:cs="Times New Roman"/>
                <w:color w:val="2D2D2D"/>
                <w:spacing w:val="2"/>
                <w:lang w:eastAsia="ru-RU"/>
              </w:rPr>
              <w:t>5)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  </w:t>
            </w:r>
          </w:p>
          <w:p w14:paraId="261C2FA0" w14:textId="77777777" w:rsidR="00815931" w:rsidRPr="00815931" w:rsidRDefault="00815931" w:rsidP="00815931">
            <w:pPr>
              <w:shd w:val="clear" w:color="auto" w:fill="FFFFFF"/>
              <w:spacing w:line="315" w:lineRule="atLeast"/>
              <w:jc w:val="both"/>
              <w:textAlignment w:val="baseline"/>
              <w:rPr>
                <w:rFonts w:ascii="Calibri" w:hAnsi="Calibri" w:cs="Times New Roman"/>
                <w:color w:val="000000"/>
                <w:sz w:val="22"/>
                <w:szCs w:val="22"/>
                <w:lang w:eastAsia="ru-RU"/>
              </w:rPr>
            </w:pPr>
            <w:r w:rsidRPr="00815931">
              <w:rPr>
                <w:rFonts w:ascii="Times New Roman" w:hAnsi="Times New Roman" w:cs="Times New Roman"/>
                <w:color w:val="2D2D2D"/>
                <w:spacing w:val="2"/>
                <w:lang w:eastAsia="ru-RU"/>
              </w:rPr>
              <w:t>6)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 </w:t>
            </w:r>
          </w:p>
          <w:p w14:paraId="225BE0D2" w14:textId="77777777" w:rsidR="00815931" w:rsidRPr="00815931" w:rsidRDefault="00815931" w:rsidP="00815931">
            <w:pPr>
              <w:shd w:val="clear" w:color="auto" w:fill="FFFFFF"/>
              <w:spacing w:line="315" w:lineRule="atLeast"/>
              <w:jc w:val="both"/>
              <w:textAlignment w:val="baseline"/>
              <w:rPr>
                <w:rFonts w:ascii="Calibri" w:hAnsi="Calibri" w:cs="Times New Roman"/>
                <w:color w:val="000000"/>
                <w:sz w:val="22"/>
                <w:szCs w:val="22"/>
                <w:lang w:eastAsia="ru-RU"/>
              </w:rPr>
            </w:pPr>
            <w:r w:rsidRPr="00815931">
              <w:rPr>
                <w:rFonts w:ascii="Times New Roman" w:hAnsi="Times New Roman" w:cs="Times New Roman"/>
                <w:color w:val="2D2D2D"/>
                <w:spacing w:val="2"/>
                <w:lang w:eastAsia="ru-RU"/>
              </w:rPr>
              <w:t>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     </w:t>
            </w:r>
          </w:p>
          <w:p w14:paraId="39CCAE02" w14:textId="77777777" w:rsidR="00815931" w:rsidRPr="00815931" w:rsidRDefault="00815931" w:rsidP="00815931">
            <w:pPr>
              <w:shd w:val="clear" w:color="auto" w:fill="FFFFFF"/>
              <w:spacing w:line="315" w:lineRule="atLeast"/>
              <w:jc w:val="both"/>
              <w:textAlignment w:val="baseline"/>
              <w:rPr>
                <w:rFonts w:ascii="Calibri" w:hAnsi="Calibri" w:cs="Times New Roman"/>
                <w:color w:val="000000"/>
                <w:sz w:val="22"/>
                <w:szCs w:val="22"/>
                <w:lang w:eastAsia="ru-RU"/>
              </w:rPr>
            </w:pPr>
            <w:r w:rsidRPr="00815931">
              <w:rPr>
                <w:rFonts w:ascii="Times New Roman" w:hAnsi="Times New Roman" w:cs="Times New Roman"/>
                <w:color w:val="2D2D2D"/>
                <w:spacing w:val="2"/>
                <w:lang w:eastAsia="ru-RU"/>
              </w:rP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14:paraId="7C3C54C5" w14:textId="77777777" w:rsidR="00815931" w:rsidRPr="00815931" w:rsidRDefault="00815931" w:rsidP="00815931">
            <w:pPr>
              <w:shd w:val="clear" w:color="auto" w:fill="FFFFFF"/>
              <w:spacing w:line="315" w:lineRule="atLeast"/>
              <w:jc w:val="both"/>
              <w:textAlignment w:val="baseline"/>
              <w:rPr>
                <w:rFonts w:ascii="Calibri" w:hAnsi="Calibri" w:cs="Times New Roman"/>
                <w:color w:val="000000"/>
                <w:sz w:val="22"/>
                <w:szCs w:val="22"/>
                <w:lang w:eastAsia="ru-RU"/>
              </w:rPr>
            </w:pPr>
            <w:r w:rsidRPr="00815931">
              <w:rPr>
                <w:rFonts w:ascii="Times New Roman" w:hAnsi="Times New Roman" w:cs="Times New Roman"/>
                <w:color w:val="2D2D2D"/>
                <w:spacing w:val="2"/>
                <w:lang w:eastAsia="ru-RU"/>
              </w:rPr>
              <w:t>9)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w:t>
            </w:r>
            <w:r w:rsidRPr="00815931">
              <w:rPr>
                <w:rFonts w:ascii="Times New Roman" w:hAnsi="Times New Roman" w:cs="Times New Roman"/>
                <w:color w:val="000000"/>
                <w:spacing w:val="2"/>
                <w:lang w:eastAsia="ru-RU"/>
              </w:rPr>
              <w:t>заключение федерального государственного экологического надзора в случаях, предусмотренных </w:t>
            </w:r>
            <w:hyperlink r:id="rId26" w:history="1">
              <w:r w:rsidRPr="00815931">
                <w:rPr>
                  <w:rFonts w:ascii="Times New Roman" w:hAnsi="Times New Roman" w:cs="Times New Roman"/>
                  <w:spacing w:val="2"/>
                  <w:lang w:eastAsia="ru-RU"/>
                </w:rPr>
                <w:t>частью 7 статьи 54 Градостроительного кодекса РФ </w:t>
              </w:r>
            </w:hyperlink>
            <w:r w:rsidRPr="00815931">
              <w:rPr>
                <w:rFonts w:ascii="Times New Roman" w:hAnsi="Times New Roman" w:cs="Times New Roman"/>
                <w:color w:val="000000"/>
                <w:spacing w:val="2"/>
                <w:lang w:eastAsia="ru-RU"/>
              </w:rPr>
              <w:t>;   </w:t>
            </w:r>
          </w:p>
          <w:p w14:paraId="318D05CC" w14:textId="77777777" w:rsidR="00815931" w:rsidRPr="00815931" w:rsidRDefault="00815931" w:rsidP="00815931">
            <w:pPr>
              <w:shd w:val="clear" w:color="auto" w:fill="FFFFFF"/>
              <w:spacing w:line="315" w:lineRule="atLeast"/>
              <w:jc w:val="both"/>
              <w:textAlignment w:val="baseline"/>
              <w:rPr>
                <w:rFonts w:ascii="Calibri" w:hAnsi="Calibri" w:cs="Times New Roman"/>
                <w:color w:val="000000"/>
                <w:sz w:val="22"/>
                <w:szCs w:val="22"/>
                <w:lang w:eastAsia="ru-RU"/>
              </w:rPr>
            </w:pPr>
            <w:r w:rsidRPr="00815931">
              <w:rPr>
                <w:rFonts w:ascii="Times New Roman" w:hAnsi="Times New Roman" w:cs="Times New Roman"/>
                <w:color w:val="000000"/>
                <w:spacing w:val="2"/>
                <w:lang w:eastAsia="ru-RU"/>
              </w:rPr>
              <w:t>10)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14:paraId="0A24433F" w14:textId="77777777" w:rsidR="00815931" w:rsidRPr="00815931" w:rsidRDefault="00815931" w:rsidP="00815931">
            <w:pPr>
              <w:shd w:val="clear" w:color="auto" w:fill="FFFFFF"/>
              <w:spacing w:line="315" w:lineRule="atLeast"/>
              <w:jc w:val="both"/>
              <w:textAlignment w:val="baseline"/>
              <w:rPr>
                <w:rFonts w:ascii="Calibri" w:hAnsi="Calibri" w:cs="Times New Roman"/>
                <w:color w:val="000000"/>
                <w:sz w:val="22"/>
                <w:szCs w:val="22"/>
                <w:lang w:eastAsia="ru-RU"/>
              </w:rPr>
            </w:pPr>
            <w:r w:rsidRPr="00815931">
              <w:rPr>
                <w:rFonts w:ascii="Times New Roman" w:hAnsi="Times New Roman" w:cs="Times New Roman"/>
                <w:color w:val="000000"/>
                <w:spacing w:val="2"/>
                <w:lang w:eastAsia="ru-RU"/>
              </w:rPr>
              <w:t>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w:t>
            </w:r>
            <w:hyperlink r:id="rId27" w:history="1">
              <w:r w:rsidRPr="00815931">
                <w:rPr>
                  <w:rFonts w:ascii="Times New Roman" w:hAnsi="Times New Roman" w:cs="Times New Roman"/>
                  <w:spacing w:val="2"/>
                  <w:lang w:eastAsia="ru-RU"/>
                </w:rPr>
                <w:t>Федеральным законом от 25 июня 2002 года N 73-ФЗ "Об объектах культурного наследия (памятниках истории и культуры) народов Российской Федерации"</w:t>
              </w:r>
            </w:hyperlink>
            <w:r w:rsidRPr="00815931">
              <w:rPr>
                <w:rFonts w:ascii="Times New Roman" w:hAnsi="Times New Roman" w:cs="Times New Roman"/>
                <w:color w:val="000000"/>
                <w:spacing w:val="2"/>
                <w:lang w:eastAsia="ru-RU"/>
              </w:rPr>
              <w:t>, при проведении реставрации, консервации, ремонта этого объекта и его приспособления для современного использования</w:t>
            </w:r>
            <w:r w:rsidRPr="00815931">
              <w:rPr>
                <w:rFonts w:ascii="Times New Roman" w:hAnsi="Times New Roman" w:cs="Times New Roman"/>
                <w:color w:val="2D2D2D"/>
                <w:spacing w:val="2"/>
                <w:lang w:eastAsia="ru-RU"/>
              </w:rPr>
              <w:t>;</w:t>
            </w:r>
          </w:p>
          <w:p w14:paraId="2C347D16" w14:textId="77777777" w:rsidR="00815931" w:rsidRPr="00815931" w:rsidRDefault="00815931" w:rsidP="00815931">
            <w:pPr>
              <w:jc w:val="both"/>
              <w:rPr>
                <w:rFonts w:ascii="Calibri" w:hAnsi="Calibri" w:cs="Times New Roman"/>
                <w:color w:val="000000"/>
                <w:sz w:val="22"/>
                <w:szCs w:val="22"/>
                <w:lang w:eastAsia="ru-RU"/>
              </w:rPr>
            </w:pPr>
            <w:r w:rsidRPr="00815931">
              <w:rPr>
                <w:rFonts w:ascii="Times New Roman" w:hAnsi="Times New Roman" w:cs="Times New Roman"/>
                <w:color w:val="2D2D2D"/>
                <w:spacing w:val="2"/>
                <w:lang w:eastAsia="ru-RU"/>
              </w:rPr>
              <w:t>12) технический план объекта капитального строительства, подготовленный в соответствии с </w:t>
            </w:r>
            <w:hyperlink r:id="rId28" w:history="1">
              <w:r w:rsidRPr="00815931">
                <w:rPr>
                  <w:rFonts w:ascii="Times New Roman" w:hAnsi="Times New Roman" w:cs="Times New Roman"/>
                  <w:spacing w:val="2"/>
                  <w:lang w:eastAsia="ru-RU"/>
                </w:rPr>
                <w:t>Федеральным законом от 13 июля 2015 года N 218-ФЗ "О государственной регистрации недвижимости</w:t>
              </w:r>
            </w:hyperlink>
            <w:r w:rsidRPr="00815931">
              <w:rPr>
                <w:rFonts w:ascii="Times New Roman" w:hAnsi="Times New Roman" w:cs="Times New Roman"/>
                <w:color w:val="000000"/>
                <w:spacing w:val="2"/>
                <w:lang w:eastAsia="ru-RU"/>
              </w:rPr>
              <w:t>";</w:t>
            </w:r>
          </w:p>
          <w:p w14:paraId="74AF8D7B" w14:textId="77777777" w:rsidR="00815931" w:rsidRPr="00815931" w:rsidRDefault="00815931" w:rsidP="00815931">
            <w:pPr>
              <w:jc w:val="both"/>
              <w:rPr>
                <w:rFonts w:ascii="Calibri" w:hAnsi="Calibri" w:cs="Times New Roman"/>
                <w:color w:val="000000"/>
                <w:sz w:val="22"/>
                <w:szCs w:val="22"/>
                <w:lang w:eastAsia="ru-RU"/>
              </w:rPr>
            </w:pPr>
            <w:r w:rsidRPr="00815931">
              <w:rPr>
                <w:rFonts w:ascii="Times New Roman" w:hAnsi="Times New Roman" w:cs="Times New Roman"/>
                <w:color w:val="000000"/>
                <w:spacing w:val="2"/>
                <w:lang w:eastAsia="ru-RU"/>
              </w:rPr>
              <w:t>13) Правительством Российской Федерации могут устанавливаться помимо предусмотренных подпунктами 1-12 настоящего подпункта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14:paraId="0DD39562" w14:textId="77777777" w:rsidR="00815931" w:rsidRPr="00815931" w:rsidRDefault="00815931" w:rsidP="00815931">
            <w:pPr>
              <w:ind w:firstLine="540"/>
              <w:jc w:val="both"/>
              <w:rPr>
                <w:rFonts w:ascii="Times New Roman" w:hAnsi="Times New Roman" w:cs="Times New Roman"/>
                <w:color w:val="000000"/>
                <w:lang w:eastAsia="ru-RU"/>
              </w:rPr>
            </w:pPr>
            <w:r w:rsidRPr="00815931">
              <w:rPr>
                <w:rFonts w:ascii="Times New Roman" w:hAnsi="Times New Roman" w:cs="Times New Roman"/>
                <w:color w:val="000000"/>
                <w:lang w:eastAsia="ru-RU"/>
              </w:rPr>
              <w:t>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w:t>
            </w:r>
          </w:p>
          <w:p w14:paraId="09168115" w14:textId="77777777" w:rsidR="00815931" w:rsidRPr="00815931" w:rsidRDefault="00815931" w:rsidP="00815931">
            <w:pPr>
              <w:ind w:firstLine="540"/>
              <w:jc w:val="both"/>
              <w:rPr>
                <w:rFonts w:ascii="Times New Roman" w:hAnsi="Times New Roman" w:cs="Times New Roman"/>
                <w:color w:val="000000"/>
                <w:lang w:eastAsia="ru-RU"/>
              </w:rPr>
            </w:pPr>
            <w:r w:rsidRPr="00815931">
              <w:rPr>
                <w:rFonts w:ascii="Times New Roman" w:hAnsi="Times New Roman" w:cs="Times New Roman"/>
                <w:color w:val="000000"/>
                <w:lang w:eastAsia="ru-RU"/>
              </w:rPr>
              <w:t>Указанные в подпунктах 7 и 10 настоящего подпункта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w:t>
            </w:r>
            <w:hyperlink r:id="rId29" w:history="1">
              <w:r w:rsidRPr="00815931">
                <w:rPr>
                  <w:rFonts w:ascii="Times New Roman" w:hAnsi="Times New Roman" w:cs="Times New Roman"/>
                  <w:lang w:eastAsia="ru-RU"/>
                </w:rPr>
                <w:t>законодательством</w:t>
              </w:r>
            </w:hyperlink>
            <w:r w:rsidRPr="00815931">
              <w:rPr>
                <w:rFonts w:ascii="Times New Roman" w:hAnsi="Times New Roman" w:cs="Times New Roman"/>
                <w:color w:val="000000"/>
                <w:lang w:eastAsia="ru-RU"/>
              </w:rPr>
              <w:t> об энергосбережении и о повышении энергетической эффективности.</w:t>
            </w:r>
          </w:p>
          <w:p w14:paraId="3F62CA1C" w14:textId="77777777" w:rsidR="00815931" w:rsidRPr="00815931" w:rsidRDefault="00815931" w:rsidP="00815931">
            <w:pPr>
              <w:ind w:firstLine="540"/>
              <w:jc w:val="both"/>
              <w:rPr>
                <w:rFonts w:ascii="Times New Roman" w:hAnsi="Times New Roman" w:cs="Times New Roman"/>
                <w:color w:val="000000"/>
                <w:lang w:eastAsia="ru-RU"/>
              </w:rPr>
            </w:pPr>
            <w:r w:rsidRPr="00815931">
              <w:rPr>
                <w:rFonts w:ascii="Times New Roman" w:hAnsi="Times New Roman" w:cs="Times New Roman"/>
                <w:color w:val="000000"/>
                <w:lang w:eastAsia="ru-RU"/>
              </w:rPr>
              <w:t>Документы (их копии или сведения, содержащиеся в них), указанные в подпунктах 2, 3, 4 и 10 настоящего подпункта Административного регламента,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w:t>
            </w:r>
          </w:p>
          <w:p w14:paraId="4BF078F3" w14:textId="77777777" w:rsidR="00815931" w:rsidRPr="00815931" w:rsidRDefault="00815931" w:rsidP="00815931">
            <w:pPr>
              <w:ind w:firstLine="540"/>
              <w:jc w:val="both"/>
              <w:rPr>
                <w:rFonts w:ascii="Times New Roman" w:hAnsi="Times New Roman" w:cs="Times New Roman"/>
                <w:color w:val="000000"/>
                <w:lang w:eastAsia="ru-RU"/>
              </w:rPr>
            </w:pPr>
            <w:r w:rsidRPr="00815931">
              <w:rPr>
                <w:rFonts w:ascii="Times New Roman" w:hAnsi="Times New Roman" w:cs="Times New Roman"/>
                <w:color w:val="000000"/>
                <w:lang w:eastAsia="ru-RU"/>
              </w:rPr>
              <w:t>Документы, указанные в подпунктах 2, 5, 6, 7, 8, 9 и 12 настоящего подпункта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указанные документы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Администрацией в органах и организациях, в распоряжении которых находятся указанные документы, если заявитель не представил указанные документы самостоятельно.</w:t>
            </w:r>
          </w:p>
          <w:p w14:paraId="635CE7E1" w14:textId="77777777" w:rsidR="00815931" w:rsidRPr="00815931" w:rsidRDefault="00815931" w:rsidP="00815931">
            <w:pPr>
              <w:ind w:firstLine="540"/>
              <w:jc w:val="both"/>
              <w:rPr>
                <w:rFonts w:ascii="Times New Roman" w:hAnsi="Times New Roman" w:cs="Times New Roman"/>
                <w:color w:val="000000"/>
                <w:lang w:eastAsia="ru-RU"/>
              </w:rPr>
            </w:pPr>
            <w:r w:rsidRPr="00815931">
              <w:rPr>
                <w:rFonts w:ascii="Times New Roman" w:hAnsi="Times New Roman" w:cs="Times New Roman"/>
                <w:color w:val="000000"/>
                <w:lang w:eastAsia="ru-RU"/>
              </w:rPr>
              <w:t>Документы, прилагаемые к заявлению, возврату не подлежат.</w:t>
            </w:r>
          </w:p>
          <w:p w14:paraId="7E388843" w14:textId="77777777" w:rsidR="00815931" w:rsidRPr="00815931" w:rsidRDefault="00815931" w:rsidP="00815931">
            <w:pPr>
              <w:ind w:firstLine="540"/>
              <w:jc w:val="both"/>
              <w:rPr>
                <w:rFonts w:ascii="Times New Roman" w:hAnsi="Times New Roman" w:cs="Times New Roman"/>
                <w:color w:val="000000"/>
                <w:lang w:eastAsia="ru-RU"/>
              </w:rPr>
            </w:pPr>
            <w:r w:rsidRPr="00815931">
              <w:rPr>
                <w:rFonts w:ascii="Times New Roman" w:hAnsi="Times New Roman" w:cs="Times New Roman"/>
                <w:color w:val="000000"/>
                <w:lang w:eastAsia="ru-RU"/>
              </w:rPr>
              <w:t>Заявитель представляет оригиналы документов и их копии.</w:t>
            </w:r>
          </w:p>
          <w:p w14:paraId="59D07743" w14:textId="77777777" w:rsidR="00815931" w:rsidRPr="00815931" w:rsidRDefault="00815931" w:rsidP="00815931">
            <w:pPr>
              <w:ind w:firstLine="540"/>
              <w:jc w:val="both"/>
              <w:rPr>
                <w:rFonts w:ascii="Times New Roman" w:hAnsi="Times New Roman" w:cs="Times New Roman"/>
                <w:color w:val="000000"/>
                <w:lang w:eastAsia="ru-RU"/>
              </w:rPr>
            </w:pPr>
            <w:r w:rsidRPr="00815931">
              <w:rPr>
                <w:rFonts w:ascii="Times New Roman" w:hAnsi="Times New Roman" w:cs="Times New Roman"/>
                <w:color w:val="000000"/>
                <w:lang w:eastAsia="ru-RU"/>
              </w:rPr>
              <w:t>Копии документов, представляемых заявителем - юридическим лицом, должны быть заверены надписью "Копия верна", печатью и подписью руководителя (уполномоченного представителя).</w:t>
            </w:r>
          </w:p>
          <w:p w14:paraId="2D7C282C" w14:textId="77777777" w:rsidR="00815931" w:rsidRPr="00815931" w:rsidRDefault="00815931" w:rsidP="00815931">
            <w:pPr>
              <w:ind w:firstLine="540"/>
              <w:jc w:val="both"/>
              <w:rPr>
                <w:rFonts w:ascii="Times New Roman" w:hAnsi="Times New Roman" w:cs="Times New Roman"/>
                <w:color w:val="000000"/>
                <w:lang w:eastAsia="ru-RU"/>
              </w:rPr>
            </w:pPr>
            <w:r w:rsidRPr="00815931">
              <w:rPr>
                <w:rFonts w:ascii="Times New Roman" w:hAnsi="Times New Roman" w:cs="Times New Roman"/>
                <w:color w:val="000000"/>
                <w:lang w:eastAsia="ru-RU"/>
              </w:rPr>
              <w:t>Копии документов, представляемых заявителем - физическим лицом, должны быть заверены надписью "Копия верна" и подписью физического лица (уполномоченного представителя).</w:t>
            </w:r>
          </w:p>
          <w:p w14:paraId="0F1DE9DE" w14:textId="77777777" w:rsidR="00815931" w:rsidRPr="00815931" w:rsidRDefault="00815931" w:rsidP="00815931">
            <w:pPr>
              <w:ind w:firstLine="540"/>
              <w:jc w:val="both"/>
              <w:rPr>
                <w:rFonts w:ascii="Times New Roman" w:hAnsi="Times New Roman" w:cs="Times New Roman"/>
                <w:color w:val="000000"/>
                <w:lang w:eastAsia="ru-RU"/>
              </w:rPr>
            </w:pPr>
            <w:r w:rsidRPr="00815931">
              <w:rPr>
                <w:rFonts w:ascii="Times New Roman" w:hAnsi="Times New Roman" w:cs="Times New Roman"/>
                <w:color w:val="000000"/>
                <w:lang w:eastAsia="ru-RU"/>
              </w:rPr>
              <w:t>Заявитель вправе представить копии документов, удостоверенные нотариально. В этом случае представление оригиналов не требуется.</w:t>
            </w:r>
          </w:p>
          <w:p w14:paraId="09A1A0E0" w14:textId="77777777" w:rsidR="00815931" w:rsidRPr="00815931" w:rsidRDefault="00815931" w:rsidP="00815931">
            <w:pPr>
              <w:ind w:firstLine="540"/>
              <w:jc w:val="both"/>
              <w:rPr>
                <w:rFonts w:ascii="Times New Roman" w:hAnsi="Times New Roman" w:cs="Times New Roman"/>
                <w:color w:val="000000"/>
                <w:lang w:eastAsia="ru-RU"/>
              </w:rPr>
            </w:pPr>
            <w:r w:rsidRPr="00815931">
              <w:rPr>
                <w:rFonts w:ascii="Times New Roman" w:hAnsi="Times New Roman" w:cs="Times New Roman"/>
                <w:color w:val="000000"/>
                <w:lang w:eastAsia="ru-RU"/>
              </w:rPr>
              <w:t>Ответственность за достоверность сведений, предоставляемых для получения разрешения на ввод объекта в эксплуатацию, несет заявитель в соответствии со </w:t>
            </w:r>
            <w:hyperlink r:id="rId30" w:history="1">
              <w:r w:rsidRPr="00815931">
                <w:rPr>
                  <w:rFonts w:ascii="Times New Roman" w:hAnsi="Times New Roman" w:cs="Times New Roman"/>
                  <w:lang w:eastAsia="ru-RU"/>
                </w:rPr>
                <w:t>статьей 58</w:t>
              </w:r>
            </w:hyperlink>
            <w:r w:rsidRPr="00815931">
              <w:rPr>
                <w:rFonts w:ascii="Times New Roman" w:hAnsi="Times New Roman" w:cs="Times New Roman"/>
                <w:color w:val="000000"/>
                <w:lang w:eastAsia="ru-RU"/>
              </w:rPr>
              <w:t> Градостроительного кодекса Российской Федерации.</w:t>
            </w:r>
          </w:p>
          <w:p w14:paraId="18A55FD5" w14:textId="77777777" w:rsidR="00815931" w:rsidRPr="00815931" w:rsidRDefault="00815931" w:rsidP="00815931">
            <w:pPr>
              <w:ind w:firstLine="540"/>
              <w:jc w:val="both"/>
              <w:rPr>
                <w:rFonts w:ascii="Times New Roman" w:hAnsi="Times New Roman" w:cs="Times New Roman"/>
                <w:color w:val="000000"/>
                <w:lang w:eastAsia="ru-RU"/>
              </w:rPr>
            </w:pPr>
            <w:r w:rsidRPr="00815931">
              <w:rPr>
                <w:rFonts w:ascii="Times New Roman" w:hAnsi="Times New Roman" w:cs="Times New Roman"/>
                <w:color w:val="000000"/>
                <w:lang w:eastAsia="ru-RU"/>
              </w:rPr>
              <w:t>Документы могут быть направлены в электронной форме.</w:t>
            </w:r>
          </w:p>
          <w:p w14:paraId="1B5A3989" w14:textId="77777777" w:rsidR="00815931" w:rsidRPr="00815931" w:rsidRDefault="00815931" w:rsidP="00815931">
            <w:pPr>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2.6.2. В соответствии с </w:t>
            </w:r>
            <w:hyperlink r:id="rId31" w:history="1">
              <w:r w:rsidRPr="00815931">
                <w:rPr>
                  <w:rFonts w:ascii="Times New Roman" w:hAnsi="Times New Roman" w:cs="Times New Roman"/>
                  <w:lang w:eastAsia="ru-RU"/>
                </w:rPr>
                <w:t>пунктами 1</w:t>
              </w:r>
            </w:hyperlink>
            <w:r w:rsidRPr="00815931">
              <w:rPr>
                <w:rFonts w:ascii="Times New Roman" w:hAnsi="Times New Roman" w:cs="Times New Roman"/>
                <w:color w:val="000000"/>
                <w:lang w:eastAsia="ru-RU"/>
              </w:rPr>
              <w:t> и </w:t>
            </w:r>
            <w:hyperlink r:id="rId32" w:history="1">
              <w:r w:rsidRPr="00815931">
                <w:rPr>
                  <w:rFonts w:ascii="Times New Roman" w:hAnsi="Times New Roman" w:cs="Times New Roman"/>
                  <w:lang w:eastAsia="ru-RU"/>
                </w:rPr>
                <w:t>2 статьи 7</w:t>
              </w:r>
            </w:hyperlink>
            <w:r w:rsidRPr="00815931">
              <w:rPr>
                <w:rFonts w:ascii="Times New Roman" w:hAnsi="Times New Roman" w:cs="Times New Roman"/>
                <w:color w:val="000000"/>
                <w:lang w:eastAsia="ru-RU"/>
              </w:rPr>
              <w:t> Федерального закона от 27.07.2010 № 210-ФЗ «Об организации предоставления государственных и муниципальных услуг» органы, предоставляющие государственные услуги, и органы, предоставляющие муниципальные услуги, не вправе требовать от заявителя:</w:t>
            </w:r>
          </w:p>
          <w:p w14:paraId="6F5DF75C"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2E78647"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предоставления документов и информации, которые находятся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w:t>
            </w:r>
          </w:p>
          <w:p w14:paraId="0716FD08"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2.7. Исчерпывающий перечень оснований для отказа в приеме документов, необходимых для предоставления муниципальной услуги.</w:t>
            </w:r>
          </w:p>
          <w:p w14:paraId="17F5C7F8" w14:textId="77777777" w:rsidR="00815931" w:rsidRPr="00815931" w:rsidRDefault="00815931" w:rsidP="00815931">
            <w:pPr>
              <w:ind w:firstLine="540"/>
              <w:jc w:val="both"/>
              <w:rPr>
                <w:rFonts w:ascii="Times New Roman" w:hAnsi="Times New Roman" w:cs="Times New Roman"/>
                <w:color w:val="000000"/>
                <w:lang w:eastAsia="ru-RU"/>
              </w:rPr>
            </w:pPr>
            <w:r w:rsidRPr="00815931">
              <w:rPr>
                <w:rFonts w:ascii="Times New Roman" w:hAnsi="Times New Roman" w:cs="Times New Roman"/>
                <w:color w:val="000000"/>
                <w:lang w:eastAsia="ru-RU"/>
              </w:rPr>
              <w:t>Основаниями для отказа в приеме документов, необходимых для предоставления муниципальной услуги, являются:</w:t>
            </w:r>
          </w:p>
          <w:p w14:paraId="4B053812" w14:textId="77777777" w:rsidR="00815931" w:rsidRPr="00815931" w:rsidRDefault="00815931" w:rsidP="00815931">
            <w:pPr>
              <w:ind w:firstLine="540"/>
              <w:jc w:val="both"/>
              <w:rPr>
                <w:rFonts w:ascii="Times New Roman" w:hAnsi="Times New Roman" w:cs="Times New Roman"/>
                <w:color w:val="000000"/>
                <w:lang w:eastAsia="ru-RU"/>
              </w:rPr>
            </w:pPr>
            <w:r w:rsidRPr="00815931">
              <w:rPr>
                <w:rFonts w:ascii="Times New Roman" w:hAnsi="Times New Roman" w:cs="Times New Roman"/>
                <w:color w:val="000000"/>
                <w:lang w:eastAsia="ru-RU"/>
              </w:rPr>
              <w:t>- обращение неправомочного лица;</w:t>
            </w:r>
          </w:p>
          <w:p w14:paraId="2244E3F8" w14:textId="77777777" w:rsidR="00815931" w:rsidRPr="00815931" w:rsidRDefault="00815931" w:rsidP="00815931">
            <w:pPr>
              <w:ind w:firstLine="540"/>
              <w:jc w:val="both"/>
              <w:rPr>
                <w:rFonts w:ascii="Times New Roman" w:hAnsi="Times New Roman" w:cs="Times New Roman"/>
                <w:color w:val="000000"/>
                <w:lang w:eastAsia="ru-RU"/>
              </w:rPr>
            </w:pPr>
            <w:r w:rsidRPr="00815931">
              <w:rPr>
                <w:rFonts w:ascii="Times New Roman" w:hAnsi="Times New Roman" w:cs="Times New Roman"/>
                <w:color w:val="000000"/>
                <w:lang w:eastAsia="ru-RU"/>
              </w:rPr>
              <w:t>- представление неполного пакета документов, необходимого для предоставления муниципальной услуги;</w:t>
            </w:r>
          </w:p>
          <w:p w14:paraId="47EA5F95" w14:textId="77777777" w:rsidR="00815931" w:rsidRPr="00815931" w:rsidRDefault="00815931" w:rsidP="00815931">
            <w:pPr>
              <w:ind w:firstLine="540"/>
              <w:jc w:val="both"/>
              <w:rPr>
                <w:rFonts w:ascii="Times New Roman" w:hAnsi="Times New Roman" w:cs="Times New Roman"/>
                <w:color w:val="000000"/>
                <w:lang w:eastAsia="ru-RU"/>
              </w:rPr>
            </w:pPr>
            <w:r w:rsidRPr="00815931">
              <w:rPr>
                <w:rFonts w:ascii="Times New Roman" w:hAnsi="Times New Roman" w:cs="Times New Roman"/>
                <w:color w:val="000000"/>
                <w:lang w:eastAsia="ru-RU"/>
              </w:rPr>
              <w:t>- заявление подано не по установленной форме;</w:t>
            </w:r>
          </w:p>
          <w:p w14:paraId="0561C3B4" w14:textId="77777777" w:rsidR="00815931" w:rsidRPr="00815931" w:rsidRDefault="00815931" w:rsidP="00815931">
            <w:pPr>
              <w:ind w:firstLine="540"/>
              <w:jc w:val="both"/>
              <w:rPr>
                <w:rFonts w:ascii="Times New Roman" w:hAnsi="Times New Roman" w:cs="Times New Roman"/>
                <w:color w:val="000000"/>
                <w:lang w:eastAsia="ru-RU"/>
              </w:rPr>
            </w:pPr>
            <w:r w:rsidRPr="00815931">
              <w:rPr>
                <w:rFonts w:ascii="Times New Roman" w:hAnsi="Times New Roman" w:cs="Times New Roman"/>
                <w:color w:val="000000"/>
                <w:lang w:eastAsia="ru-RU"/>
              </w:rPr>
              <w:t>- наличие в заявлении или в других представленных документах неоговоренных исправлений, серьезных повреждений, не позволяющих однозначно истолковать их содержание.</w:t>
            </w:r>
          </w:p>
          <w:p w14:paraId="129D8B70" w14:textId="77777777" w:rsidR="00815931" w:rsidRPr="00815931" w:rsidRDefault="00815931" w:rsidP="00815931">
            <w:pPr>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2.8. Исчерпывающий перечень оснований для приостановления и (или) отказа в предоставлении муниципальной услуги.</w:t>
            </w:r>
          </w:p>
          <w:p w14:paraId="40FB0042"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2.8.1. В предоставлении муниципальной услуги должно быть отказано в следующих случаях:</w:t>
            </w:r>
          </w:p>
          <w:p w14:paraId="7845C322" w14:textId="77777777" w:rsidR="00815931" w:rsidRPr="00815931" w:rsidRDefault="00815931" w:rsidP="00815931">
            <w:pPr>
              <w:shd w:val="clear" w:color="auto" w:fill="FFFFFF"/>
              <w:spacing w:line="315" w:lineRule="atLeast"/>
              <w:jc w:val="both"/>
              <w:textAlignment w:val="baseline"/>
              <w:rPr>
                <w:rFonts w:ascii="Calibri" w:hAnsi="Calibri" w:cs="Times New Roman"/>
                <w:color w:val="000000"/>
                <w:sz w:val="22"/>
                <w:szCs w:val="22"/>
                <w:lang w:eastAsia="ru-RU"/>
              </w:rPr>
            </w:pPr>
            <w:r w:rsidRPr="00815931">
              <w:rPr>
                <w:rFonts w:ascii="Times New Roman" w:hAnsi="Times New Roman" w:cs="Times New Roman"/>
                <w:color w:val="2D2D2D"/>
                <w:spacing w:val="2"/>
                <w:lang w:eastAsia="ru-RU"/>
              </w:rPr>
              <w:t>1) отсутствие документов, </w:t>
            </w:r>
            <w:r w:rsidRPr="00815931">
              <w:rPr>
                <w:rFonts w:ascii="Times New Roman" w:hAnsi="Times New Roman" w:cs="Times New Roman"/>
                <w:color w:val="000000"/>
                <w:spacing w:val="2"/>
                <w:lang w:eastAsia="ru-RU"/>
              </w:rPr>
              <w:t>указанных в подпунктах 1-12 и абзаце 13 подпункта 2.6.1 пункта 2.6</w:t>
            </w:r>
            <w:r w:rsidRPr="00815931">
              <w:rPr>
                <w:rFonts w:ascii="Times New Roman" w:hAnsi="Times New Roman" w:cs="Times New Roman"/>
                <w:color w:val="2D2D2D"/>
                <w:spacing w:val="2"/>
                <w:lang w:eastAsia="ru-RU"/>
              </w:rPr>
              <w:t>;   </w:t>
            </w:r>
          </w:p>
          <w:p w14:paraId="275BE36B" w14:textId="77777777" w:rsidR="00815931" w:rsidRPr="00815931" w:rsidRDefault="00815931" w:rsidP="00815931">
            <w:pPr>
              <w:shd w:val="clear" w:color="auto" w:fill="FFFFFF"/>
              <w:spacing w:line="315" w:lineRule="atLeast"/>
              <w:jc w:val="both"/>
              <w:textAlignment w:val="baseline"/>
              <w:rPr>
                <w:rFonts w:ascii="Calibri" w:hAnsi="Calibri" w:cs="Times New Roman"/>
                <w:color w:val="000000"/>
                <w:sz w:val="22"/>
                <w:szCs w:val="22"/>
                <w:lang w:eastAsia="ru-RU"/>
              </w:rPr>
            </w:pPr>
            <w:r w:rsidRPr="00815931">
              <w:rPr>
                <w:rFonts w:ascii="Times New Roman" w:hAnsi="Times New Roman" w:cs="Times New Roman"/>
                <w:color w:val="2D2D2D"/>
                <w:spacing w:val="2"/>
                <w:lang w:eastAsia="ru-RU"/>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w:t>
            </w:r>
          </w:p>
          <w:p w14:paraId="0B304149" w14:textId="77777777" w:rsidR="00815931" w:rsidRPr="00815931" w:rsidRDefault="00815931" w:rsidP="00815931">
            <w:pPr>
              <w:shd w:val="clear" w:color="auto" w:fill="FFFFFF"/>
              <w:spacing w:line="315" w:lineRule="atLeast"/>
              <w:jc w:val="both"/>
              <w:textAlignment w:val="baseline"/>
              <w:rPr>
                <w:rFonts w:ascii="Calibri" w:hAnsi="Calibri" w:cs="Times New Roman"/>
                <w:color w:val="000000"/>
                <w:sz w:val="22"/>
                <w:szCs w:val="22"/>
                <w:lang w:eastAsia="ru-RU"/>
              </w:rPr>
            </w:pPr>
            <w:r w:rsidRPr="00815931">
              <w:rPr>
                <w:rFonts w:ascii="Times New Roman" w:hAnsi="Times New Roman" w:cs="Times New Roman"/>
                <w:color w:val="2D2D2D"/>
                <w:spacing w:val="2"/>
                <w:lang w:eastAsia="ru-RU"/>
              </w:rPr>
              <w:t>3) несоответствие объекта капитального строительства требованиям, установленным в разрешении на строительство;    </w:t>
            </w:r>
          </w:p>
          <w:p w14:paraId="554556F3" w14:textId="77777777" w:rsidR="00815931" w:rsidRPr="00815931" w:rsidRDefault="00815931" w:rsidP="00815931">
            <w:pPr>
              <w:shd w:val="clear" w:color="auto" w:fill="FFFFFF"/>
              <w:spacing w:line="315" w:lineRule="atLeast"/>
              <w:jc w:val="both"/>
              <w:textAlignment w:val="baseline"/>
              <w:rPr>
                <w:rFonts w:ascii="Calibri" w:hAnsi="Calibri" w:cs="Times New Roman"/>
                <w:color w:val="000000"/>
                <w:sz w:val="22"/>
                <w:szCs w:val="22"/>
                <w:lang w:eastAsia="ru-RU"/>
              </w:rPr>
            </w:pPr>
            <w:r w:rsidRPr="00815931">
              <w:rPr>
                <w:rFonts w:ascii="Times New Roman" w:hAnsi="Times New Roman" w:cs="Times New Roman"/>
                <w:color w:val="2D2D2D"/>
                <w:spacing w:val="2"/>
                <w:lang w:eastAsia="ru-RU"/>
              </w:rPr>
              <w:t>4) 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w:t>
            </w:r>
          </w:p>
          <w:p w14:paraId="6025826A" w14:textId="77777777" w:rsidR="00815931" w:rsidRPr="00815931" w:rsidRDefault="00815931" w:rsidP="00815931">
            <w:pPr>
              <w:shd w:val="clear" w:color="auto" w:fill="FFFFFF"/>
              <w:spacing w:line="315" w:lineRule="atLeast"/>
              <w:jc w:val="both"/>
              <w:textAlignment w:val="baseline"/>
              <w:rPr>
                <w:rFonts w:ascii="Calibri" w:hAnsi="Calibri" w:cs="Times New Roman"/>
                <w:color w:val="000000"/>
                <w:sz w:val="22"/>
                <w:szCs w:val="22"/>
                <w:lang w:eastAsia="ru-RU"/>
              </w:rPr>
            </w:pPr>
            <w:r w:rsidRPr="00815931">
              <w:rPr>
                <w:rFonts w:ascii="Times New Roman" w:hAnsi="Times New Roman" w:cs="Times New Roman"/>
                <w:color w:val="2D2D2D"/>
                <w:spacing w:val="2"/>
                <w:lang w:eastAsia="ru-RU"/>
              </w:rPr>
              <w:t>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w:t>
            </w:r>
            <w:r w:rsidRPr="00815931">
              <w:rPr>
                <w:rFonts w:ascii="Times New Roman" w:hAnsi="Times New Roman" w:cs="Times New Roman"/>
                <w:color w:val="000000"/>
                <w:spacing w:val="2"/>
                <w:lang w:eastAsia="ru-RU"/>
              </w:rPr>
              <w:t>Федерации на дату выдачи представленного для получения разрешения на строительство градостроительного плана земельного участка градостроительным регламентом.</w:t>
            </w:r>
          </w:p>
          <w:p w14:paraId="1A090A0E" w14:textId="77777777" w:rsidR="00815931" w:rsidRPr="00815931" w:rsidRDefault="00815931" w:rsidP="00815931">
            <w:pPr>
              <w:shd w:val="clear" w:color="auto" w:fill="FFFFFF"/>
              <w:spacing w:line="315" w:lineRule="atLeast"/>
              <w:jc w:val="both"/>
              <w:textAlignment w:val="baseline"/>
              <w:rPr>
                <w:rFonts w:ascii="Calibri" w:hAnsi="Calibri" w:cs="Times New Roman"/>
                <w:color w:val="000000"/>
                <w:sz w:val="22"/>
                <w:szCs w:val="22"/>
                <w:lang w:eastAsia="ru-RU"/>
              </w:rPr>
            </w:pPr>
            <w:r w:rsidRPr="00815931">
              <w:rPr>
                <w:rFonts w:ascii="Times New Roman" w:hAnsi="Times New Roman" w:cs="Times New Roman"/>
                <w:color w:val="000000"/>
                <w:spacing w:val="2"/>
                <w:lang w:eastAsia="ru-RU"/>
              </w:rPr>
              <w:t>6) невыполнение застройщиком требований, предусмотренных </w:t>
            </w:r>
            <w:hyperlink r:id="rId33" w:history="1">
              <w:r w:rsidRPr="00815931">
                <w:rPr>
                  <w:rFonts w:ascii="Times New Roman" w:hAnsi="Times New Roman" w:cs="Times New Roman"/>
                  <w:spacing w:val="2"/>
                  <w:lang w:eastAsia="ru-RU"/>
                </w:rPr>
                <w:t>частью 18 статьи 51 Градостроительного Кодекса</w:t>
              </w:r>
            </w:hyperlink>
            <w:r w:rsidRPr="00815931">
              <w:rPr>
                <w:rFonts w:ascii="Times New Roman" w:hAnsi="Times New Roman" w:cs="Times New Roman"/>
                <w:color w:val="000000"/>
                <w:spacing w:val="2"/>
                <w:lang w:eastAsia="ru-RU"/>
              </w:rPr>
              <w:t> РФ. В таком случае разрешение на ввод объекта в эксплуатацию выдается только после передачи безвозмездно в федеральный орган исполнительной</w:t>
            </w:r>
            <w:r w:rsidRPr="00815931">
              <w:rPr>
                <w:rFonts w:ascii="Times New Roman" w:hAnsi="Times New Roman" w:cs="Times New Roman"/>
                <w:color w:val="2D2D2D"/>
                <w:spacing w:val="2"/>
                <w:lang w:eastAsia="ru-RU"/>
              </w:rPr>
              <w:t>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Государственную корпорацию по космической деятельности "Роскосмос", выдавшие разрешение на строительство, 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w:t>
            </w:r>
            <w:r w:rsidRPr="00815931">
              <w:rPr>
                <w:rFonts w:ascii="Times New Roman" w:hAnsi="Times New Roman" w:cs="Times New Roman"/>
                <w:color w:val="000000"/>
                <w:spacing w:val="2"/>
                <w:lang w:eastAsia="ru-RU"/>
              </w:rPr>
              <w:t>изысканий и по одному экземпляру копий разделов проектной документации, предусмотренных </w:t>
            </w:r>
            <w:hyperlink r:id="rId34" w:history="1">
              <w:r w:rsidRPr="00815931">
                <w:rPr>
                  <w:rFonts w:ascii="Times New Roman" w:hAnsi="Times New Roman" w:cs="Times New Roman"/>
                  <w:spacing w:val="2"/>
                  <w:lang w:eastAsia="ru-RU"/>
                </w:rPr>
                <w:t>пунктами 2</w:t>
              </w:r>
            </w:hyperlink>
            <w:r w:rsidRPr="00815931">
              <w:rPr>
                <w:rFonts w:ascii="Times New Roman" w:hAnsi="Times New Roman" w:cs="Times New Roman"/>
                <w:color w:val="000000"/>
                <w:spacing w:val="2"/>
                <w:lang w:eastAsia="ru-RU"/>
              </w:rPr>
              <w:t>, </w:t>
            </w:r>
            <w:hyperlink r:id="rId35" w:history="1">
              <w:r w:rsidRPr="00815931">
                <w:rPr>
                  <w:rFonts w:ascii="Times New Roman" w:hAnsi="Times New Roman" w:cs="Times New Roman"/>
                  <w:spacing w:val="2"/>
                  <w:lang w:eastAsia="ru-RU"/>
                </w:rPr>
                <w:t>8</w:t>
              </w:r>
            </w:hyperlink>
            <w:r w:rsidRPr="00815931">
              <w:rPr>
                <w:rFonts w:ascii="Times New Roman" w:hAnsi="Times New Roman" w:cs="Times New Roman"/>
                <w:color w:val="000000"/>
                <w:spacing w:val="2"/>
                <w:lang w:eastAsia="ru-RU"/>
              </w:rPr>
              <w:t>-</w:t>
            </w:r>
            <w:hyperlink r:id="rId36" w:history="1">
              <w:r w:rsidRPr="00815931">
                <w:rPr>
                  <w:rFonts w:ascii="Times New Roman" w:hAnsi="Times New Roman" w:cs="Times New Roman"/>
                  <w:spacing w:val="2"/>
                  <w:lang w:eastAsia="ru-RU"/>
                </w:rPr>
                <w:t>10</w:t>
              </w:r>
            </w:hyperlink>
            <w:r w:rsidRPr="00815931">
              <w:rPr>
                <w:rFonts w:ascii="Times New Roman" w:hAnsi="Times New Roman" w:cs="Times New Roman"/>
                <w:color w:val="000000"/>
                <w:spacing w:val="2"/>
                <w:lang w:eastAsia="ru-RU"/>
              </w:rPr>
              <w:t> и </w:t>
            </w:r>
            <w:hyperlink r:id="rId37" w:history="1">
              <w:r w:rsidRPr="00815931">
                <w:rPr>
                  <w:rFonts w:ascii="Times New Roman" w:hAnsi="Times New Roman" w:cs="Times New Roman"/>
                  <w:spacing w:val="2"/>
                  <w:lang w:eastAsia="ru-RU"/>
                </w:rPr>
                <w:t>11_1 части 12 статьи 48 Градостроительного кодекса РФ </w:t>
              </w:r>
            </w:hyperlink>
            <w:r w:rsidRPr="00815931">
              <w:rPr>
                <w:rFonts w:ascii="Times New Roman" w:hAnsi="Times New Roman" w:cs="Times New Roman"/>
                <w:color w:val="000000"/>
                <w:spacing w:val="2"/>
                <w:lang w:eastAsia="ru-RU"/>
              </w:rPr>
              <w:t>,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 а в случае строительства или реконструкции объекта капитального строительства в границах территории исторического поселения также предусмотренного </w:t>
            </w:r>
            <w:hyperlink r:id="rId38" w:history="1">
              <w:r w:rsidRPr="00815931">
                <w:rPr>
                  <w:rFonts w:ascii="Times New Roman" w:hAnsi="Times New Roman" w:cs="Times New Roman"/>
                  <w:spacing w:val="2"/>
                  <w:lang w:eastAsia="ru-RU"/>
                </w:rPr>
                <w:t>пунктом 3 части 12 статьи 48 Градостроительного кодекса РФ </w:t>
              </w:r>
            </w:hyperlink>
            <w:r w:rsidRPr="00815931">
              <w:rPr>
                <w:rFonts w:ascii="Times New Roman" w:hAnsi="Times New Roman" w:cs="Times New Roman"/>
                <w:color w:val="000000"/>
                <w:spacing w:val="2"/>
                <w:lang w:eastAsia="ru-RU"/>
              </w:rPr>
              <w:t> раздела проектной документации объекта капитального строительства или предусмотренного пунктом 4 части 9 статьи 51 Градостроительного кодекса РФ описания внешнего облика объекта индивидуального жилищного</w:t>
            </w:r>
            <w:r w:rsidRPr="00815931">
              <w:rPr>
                <w:rFonts w:ascii="Times New Roman" w:hAnsi="Times New Roman" w:cs="Times New Roman"/>
                <w:color w:val="2D2D2D"/>
                <w:spacing w:val="2"/>
                <w:lang w:eastAsia="ru-RU"/>
              </w:rPr>
              <w:t>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14:paraId="67D383FD" w14:textId="77777777" w:rsidR="00815931" w:rsidRPr="00815931" w:rsidRDefault="00815931" w:rsidP="00815931">
            <w:pPr>
              <w:shd w:val="clear" w:color="auto" w:fill="FFFFFF"/>
              <w:spacing w:line="315" w:lineRule="atLeast"/>
              <w:jc w:val="both"/>
              <w:textAlignment w:val="baseline"/>
              <w:rPr>
                <w:rFonts w:ascii="Calibri" w:hAnsi="Calibri" w:cs="Times New Roman"/>
                <w:color w:val="000000"/>
                <w:sz w:val="22"/>
                <w:szCs w:val="22"/>
                <w:lang w:eastAsia="ru-RU"/>
              </w:rPr>
            </w:pPr>
            <w:r w:rsidRPr="00815931">
              <w:rPr>
                <w:rFonts w:ascii="Times New Roman" w:hAnsi="Times New Roman" w:cs="Times New Roman"/>
                <w:color w:val="2D2D2D"/>
                <w:spacing w:val="2"/>
                <w:lang w:eastAsia="ru-RU"/>
              </w:rPr>
              <w:t>7) отсутствие иных документов, необходимых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 установленных Правительством Российской Федерации.</w:t>
            </w:r>
          </w:p>
          <w:p w14:paraId="387B76FF" w14:textId="77777777" w:rsidR="00815931" w:rsidRPr="00815931" w:rsidRDefault="00815931" w:rsidP="00815931">
            <w:pPr>
              <w:shd w:val="clear" w:color="auto" w:fill="FFFFFF"/>
              <w:spacing w:line="315" w:lineRule="atLeast"/>
              <w:jc w:val="both"/>
              <w:textAlignment w:val="baseline"/>
              <w:rPr>
                <w:rFonts w:ascii="Calibri" w:hAnsi="Calibri" w:cs="Times New Roman"/>
                <w:color w:val="000000"/>
                <w:sz w:val="22"/>
                <w:szCs w:val="22"/>
                <w:lang w:eastAsia="ru-RU"/>
              </w:rPr>
            </w:pPr>
            <w:r w:rsidRPr="00815931">
              <w:rPr>
                <w:rFonts w:ascii="Times New Roman" w:hAnsi="Times New Roman" w:cs="Times New Roman"/>
                <w:color w:val="2D2D2D"/>
                <w:spacing w:val="2"/>
                <w:lang w:eastAsia="ru-RU"/>
              </w:rPr>
              <w:t>Неполучение (несвоевременное получение) документов, запрошенных в соответствии с абзацами семнадцатым и восемнадцатым подпункта 2.6.1 пункта 2.6 Административного регламента, не может являться основанием для отказа в выдаче разрешения на ввод объекта в эксплуатацию.</w:t>
            </w:r>
          </w:p>
          <w:p w14:paraId="7390F8AA"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2.8.2. Основания для приостановления предоставления муниципальной услуги отсутствуют.</w:t>
            </w:r>
          </w:p>
          <w:p w14:paraId="1BA07E68"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2.9. Перечень услуг, необходимых и обязательных для предоставления муниципальной услуги, в том числе сведений о документе (документах), выдаваемом (выдаваемых) организациями, участвующими в предоставлении муниципальной услуги:</w:t>
            </w:r>
          </w:p>
          <w:p w14:paraId="771E1DF1"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1) выдача документа, подтверждающего соответствие построенного, реконструированного объекта капитального строительства требованиям технических регламентов и подписанного лицом, осуществляющим строительство;</w:t>
            </w:r>
          </w:p>
          <w:p w14:paraId="596F8F4D"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2) подготовка и выдача документа,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подписанного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14:paraId="27D9546A"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3) подготовка документов, подтверждающих соответствие построенного, реконструированного объекта капитального строительства техническим условиям и подписанных представителями организаций, осуществляющих эксплуатацию сетей инженерно-технического обеспечения (при их наличии);</w:t>
            </w:r>
          </w:p>
          <w:p w14:paraId="57883F5F"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4) выдача заключения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14:paraId="20F409B0"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5) подготовка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подписанной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14:paraId="4D24672C"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2.10. Порядок, размер и основания взимания государственной пошлины или иной платы, взимаемой за предоставление муниципальной услуги.</w:t>
            </w:r>
          </w:p>
          <w:p w14:paraId="0896F2B5"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Муниципальная услуга предоставляется бесплатно.</w:t>
            </w:r>
          </w:p>
          <w:p w14:paraId="21E9B690"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2.11. Максимальный срок ожидания в очереди при подаче запроса о предоставлении услуги, а также при получении результата предоставления муниципальной услуги не может превышать 15 минут.</w:t>
            </w:r>
          </w:p>
          <w:p w14:paraId="1E0D7D9E"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2.12. Срок регистрации запроса заявителя о предоставлении муниципальной услуги, определен </w:t>
            </w:r>
            <w:hyperlink r:id="rId39" w:history="1">
              <w:r w:rsidRPr="00815931">
                <w:rPr>
                  <w:rFonts w:ascii="Times New Roman" w:hAnsi="Times New Roman" w:cs="Times New Roman"/>
                  <w:lang w:eastAsia="ru-RU"/>
                </w:rPr>
                <w:t>пунктами 3.2</w:t>
              </w:r>
            </w:hyperlink>
            <w:r w:rsidRPr="00815931">
              <w:rPr>
                <w:rFonts w:ascii="Times New Roman" w:hAnsi="Times New Roman" w:cs="Times New Roman"/>
                <w:color w:val="000000"/>
                <w:lang w:eastAsia="ru-RU"/>
              </w:rPr>
              <w:t>, </w:t>
            </w:r>
            <w:hyperlink r:id="rId40" w:history="1">
              <w:r w:rsidRPr="00815931">
                <w:rPr>
                  <w:rFonts w:ascii="Times New Roman" w:hAnsi="Times New Roman" w:cs="Times New Roman"/>
                  <w:lang w:eastAsia="ru-RU"/>
                </w:rPr>
                <w:t>3.7</w:t>
              </w:r>
            </w:hyperlink>
            <w:r w:rsidRPr="00815931">
              <w:rPr>
                <w:rFonts w:ascii="Times New Roman" w:hAnsi="Times New Roman" w:cs="Times New Roman"/>
                <w:color w:val="000000"/>
                <w:lang w:eastAsia="ru-RU"/>
              </w:rPr>
              <w:t> Административного регламента.</w:t>
            </w:r>
          </w:p>
          <w:p w14:paraId="0698DEEF"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2.13.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31AD23B5"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2.13.1. Требования к помещениям МФЦ, в которых предоставляется муниципальная услуга.</w:t>
            </w:r>
          </w:p>
          <w:p w14:paraId="5A3FA906"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Прием заявителей осуществляется в специально выделенных для этих целей помещениях.</w:t>
            </w:r>
          </w:p>
          <w:p w14:paraId="574435F4"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Для удобства заявителей помещения для непосредственного взаимодействия специалистов и заявителей рекомендуется размещать на нижнем этаже здания (строения).</w:t>
            </w:r>
          </w:p>
          <w:p w14:paraId="6ED6A542"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Для организации взаимодействия с заявителями помещение должно делиться на следующие функциональные секторы (зоны):</w:t>
            </w:r>
          </w:p>
          <w:p w14:paraId="3B8ECA17"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информирования и ожидания;</w:t>
            </w:r>
          </w:p>
          <w:p w14:paraId="6FEBAA98"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приема заявителей.</w:t>
            </w:r>
          </w:p>
          <w:p w14:paraId="3EFC8C0B"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Секторы должны быть оборудованы:</w:t>
            </w:r>
          </w:p>
          <w:p w14:paraId="79956187"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системой кондиционирования воздуха;</w:t>
            </w:r>
          </w:p>
          <w:p w14:paraId="72CB6895"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противопожарной системой и средствами пожаротушения;</w:t>
            </w:r>
          </w:p>
          <w:p w14:paraId="007815BE"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системой оповещения о возникновении чрезвычайной ситуации;</w:t>
            </w:r>
          </w:p>
          <w:p w14:paraId="19E6C602"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системой охраны.</w:t>
            </w:r>
          </w:p>
          <w:p w14:paraId="4547061B"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Вход и выход из помещения оборудуются соответствующими указателями с автономными источниками бесперебойного питания.</w:t>
            </w:r>
          </w:p>
          <w:p w14:paraId="50C214CF"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Сектор информирования и ожидания оборудуется:</w:t>
            </w:r>
          </w:p>
          <w:p w14:paraId="40A52702"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информационными стендами, содержащими информацию, указанную в </w:t>
            </w:r>
            <w:hyperlink r:id="rId41" w:history="1">
              <w:r w:rsidRPr="00815931">
                <w:rPr>
                  <w:rFonts w:ascii="Times New Roman" w:hAnsi="Times New Roman" w:cs="Times New Roman"/>
                  <w:lang w:eastAsia="ru-RU"/>
                </w:rPr>
                <w:t>подпункте 1.3.5</w:t>
              </w:r>
            </w:hyperlink>
            <w:r w:rsidRPr="00815931">
              <w:rPr>
                <w:rFonts w:ascii="Times New Roman" w:hAnsi="Times New Roman" w:cs="Times New Roman"/>
                <w:color w:val="000000"/>
                <w:lang w:eastAsia="ru-RU"/>
              </w:rPr>
              <w:t> пункта 1.3 Административного регламента;</w:t>
            </w:r>
          </w:p>
          <w:p w14:paraId="1AD66174"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стульями, кресельными секциями и столами (стойками) для оформления документов с размещением на них форм (бланков) документов, необходимых для получения муниципальной услуги;</w:t>
            </w:r>
          </w:p>
          <w:p w14:paraId="2D655DEF"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электронной системой управления очередью.</w:t>
            </w:r>
          </w:p>
          <w:p w14:paraId="24D1558B"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Окна приема заявителей должны быть оборудованы информационными табличками (вывесками) с указанием:</w:t>
            </w:r>
          </w:p>
          <w:p w14:paraId="0DCB866C"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номера окна;</w:t>
            </w:r>
          </w:p>
          <w:p w14:paraId="53F0974E"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фамилии, имени, отчества и должности специалиста, осуществляющего прием граждан.</w:t>
            </w:r>
          </w:p>
          <w:p w14:paraId="4FE95C68"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Рабочее место специалиста, осуществляющего прием граждан, оборудуется персональным компьютером с возможностью доступа к необходимым информационным системам, печатающим и сканирующим устройствам.</w:t>
            </w:r>
          </w:p>
          <w:p w14:paraId="468AF027"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2.13.2. Требования к помещениям Администрации, Отдела, в которых предоставляется муниципальная услуга:</w:t>
            </w:r>
          </w:p>
          <w:p w14:paraId="5B2BD0FF"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помещения обозначаются соответствующими табличками с указанием номера кабинета, названия соответствующего подразделения, фамилий, имен, отчеств, наименований должностей специалистов, предоставляющих муниципальную услугу;</w:t>
            </w:r>
          </w:p>
          <w:p w14:paraId="3AFDB5C2"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в указанных помещениях размещаются стенды с информацией, относящейся к получению муниципальной услуги, и образцами документов, предоставляемых для получения муниципальной услуги;</w:t>
            </w:r>
          </w:p>
          <w:p w14:paraId="32329544"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для ожидания приема заявителям отводятся места, оснащенные стульями и столами для оформления документов;</w:t>
            </w:r>
          </w:p>
          <w:p w14:paraId="5995179C"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рабочее место специалистов, предоставляющих муниципальную услугу, оборудуется телефоном, компьютером и другой оргтехникой, позволяющей своевременно и в полном объеме организовать предоставление муниципальной услуги.</w:t>
            </w:r>
          </w:p>
          <w:p w14:paraId="47B7A792"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2.13.3. В целях обеспечения условий доступности для инвалидов муниципальной услуги должно быть обеспечено:</w:t>
            </w:r>
          </w:p>
          <w:p w14:paraId="6BA45518" w14:textId="77777777" w:rsidR="00815931" w:rsidRPr="00815931" w:rsidRDefault="00815931" w:rsidP="00815931">
            <w:pPr>
              <w:ind w:firstLine="567"/>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14:paraId="1A615762" w14:textId="77777777" w:rsidR="00815931" w:rsidRPr="00815931" w:rsidRDefault="00815931" w:rsidP="00815931">
            <w:pPr>
              <w:ind w:firstLine="567"/>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беспрепятственный вход инвалидов в помещение и выход из него;</w:t>
            </w:r>
          </w:p>
          <w:p w14:paraId="2362002D" w14:textId="77777777" w:rsidR="00815931" w:rsidRPr="00815931" w:rsidRDefault="00815931" w:rsidP="00815931">
            <w:pPr>
              <w:ind w:firstLine="567"/>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возможность самостоятельного передвижения инвалидов по территории организации, помещения, в которых оказывается муниципальная услуга;</w:t>
            </w:r>
          </w:p>
          <w:p w14:paraId="01AD9352" w14:textId="77777777" w:rsidR="00815931" w:rsidRPr="00815931" w:rsidRDefault="00815931" w:rsidP="00815931">
            <w:pPr>
              <w:ind w:firstLine="567"/>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14:paraId="7AF96383" w14:textId="77777777" w:rsidR="00815931" w:rsidRPr="00815931" w:rsidRDefault="00815931" w:rsidP="00815931">
            <w:pPr>
              <w:ind w:firstLine="567"/>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14:paraId="4C6B97AC" w14:textId="77777777" w:rsidR="00815931" w:rsidRPr="00815931" w:rsidRDefault="00815931" w:rsidP="00815931">
            <w:pPr>
              <w:ind w:firstLine="567"/>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56A66E6F" w14:textId="77777777" w:rsidR="00815931" w:rsidRPr="00815931" w:rsidRDefault="00815931" w:rsidP="00815931">
            <w:pPr>
              <w:ind w:firstLine="567"/>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допуск сурдопереводчика и тифлосурдопереводчика;</w:t>
            </w:r>
          </w:p>
          <w:p w14:paraId="49E78711" w14:textId="77777777" w:rsidR="00815931" w:rsidRPr="00815931" w:rsidRDefault="00815931" w:rsidP="00815931">
            <w:pPr>
              <w:ind w:firstLine="567"/>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523582D9" w14:textId="77777777" w:rsidR="00815931" w:rsidRPr="00815931" w:rsidRDefault="00815931" w:rsidP="00815931">
            <w:pPr>
              <w:ind w:firstLine="567"/>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предоставление при необходимости услуги по месту жительства инвалида или в дистанционном режиме;</w:t>
            </w:r>
          </w:p>
          <w:p w14:paraId="69E99958" w14:textId="77777777" w:rsidR="00815931" w:rsidRPr="00815931" w:rsidRDefault="00815931" w:rsidP="00815931">
            <w:pPr>
              <w:ind w:firstLine="567"/>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14:paraId="41ACAEFE"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2.14. Показатели доступности и качества муниципальных услуг.</w:t>
            </w:r>
          </w:p>
          <w:p w14:paraId="18C220F0"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2.14.1. Показателями оценки доступности муниципальной услуги являются:</w:t>
            </w:r>
          </w:p>
          <w:p w14:paraId="6A7668C8"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транспортная доступность к местам предоставления услуги;</w:t>
            </w:r>
          </w:p>
          <w:p w14:paraId="5B9EB970" w14:textId="77777777" w:rsidR="00815931" w:rsidRPr="00815931" w:rsidRDefault="00815931" w:rsidP="00815931">
            <w:pPr>
              <w:ind w:firstLine="540"/>
              <w:jc w:val="both"/>
              <w:rPr>
                <w:rFonts w:ascii="Times New Roman" w:hAnsi="Times New Roman" w:cs="Times New Roman"/>
                <w:color w:val="000000"/>
                <w:lang w:eastAsia="ru-RU"/>
              </w:rPr>
            </w:pPr>
            <w:r w:rsidRPr="00815931">
              <w:rPr>
                <w:rFonts w:ascii="Times New Roman" w:hAnsi="Times New Roman" w:cs="Times New Roman"/>
                <w:color w:val="000000"/>
                <w:lang w:eastAsia="ru-RU"/>
              </w:rPr>
              <w:t>- размещение информации о порядке предоставления муниципальной услуги на Едином портале государственных и муниципальных услуг, на официальном портале Губернатора и Администрации Волгоградской области в информационно-телекоммуникационной сети «Интернет»;</w:t>
            </w:r>
          </w:p>
          <w:p w14:paraId="733CF665"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размещение информации о порядке предоставления муниципальной услуги на официальном сайте Администрации, сайте МФЦ.</w:t>
            </w:r>
          </w:p>
          <w:p w14:paraId="04C57270"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2.14.2. Показателями оценки качества предоставления муниципальной услуги являются:</w:t>
            </w:r>
          </w:p>
          <w:p w14:paraId="25C3DBFA"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соблюдение срока предоставления муниципальной услуги;</w:t>
            </w:r>
          </w:p>
          <w:p w14:paraId="65DABC84"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соблюдение сроков ожидания в очереди при подаче запроса о предоставлении услуги, а также при получении результата предоставления муниципальной услуги (не более 15 минут);</w:t>
            </w:r>
          </w:p>
          <w:p w14:paraId="137F04B9"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возможность получения информации о ходе предоставления муниципальной услуги;</w:t>
            </w:r>
          </w:p>
          <w:p w14:paraId="0AE4EED9"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отсутствие поданных в установленном порядке жалоб на решения или действия (бездействие) при предоставлении муниципальной услуги.</w:t>
            </w:r>
          </w:p>
          <w:p w14:paraId="0BABB2CF" w14:textId="77777777" w:rsidR="00815931" w:rsidRPr="00815931" w:rsidRDefault="00815931" w:rsidP="00815931">
            <w:pPr>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w:t>
            </w:r>
          </w:p>
          <w:p w14:paraId="54F7569C" w14:textId="77777777" w:rsidR="00815931" w:rsidRPr="00815931" w:rsidRDefault="00815931" w:rsidP="00815931">
            <w:pPr>
              <w:jc w:val="center"/>
              <w:rPr>
                <w:rFonts w:ascii="Calibri" w:hAnsi="Calibri" w:cs="Times New Roman"/>
                <w:color w:val="000000"/>
                <w:sz w:val="22"/>
                <w:szCs w:val="22"/>
                <w:lang w:eastAsia="ru-RU"/>
              </w:rPr>
            </w:pPr>
            <w:r w:rsidRPr="00815931">
              <w:rPr>
                <w:rFonts w:ascii="Times New Roman" w:hAnsi="Times New Roman" w:cs="Times New Roman"/>
                <w:color w:val="000000"/>
                <w:lang w:eastAsia="ru-RU"/>
              </w:rPr>
              <w:t>3. Состав, последовательность и сроки выполнения административных процедур,</w:t>
            </w:r>
          </w:p>
          <w:p w14:paraId="2FC28D58" w14:textId="77777777" w:rsidR="00815931" w:rsidRPr="00815931" w:rsidRDefault="00815931" w:rsidP="00815931">
            <w:pPr>
              <w:jc w:val="center"/>
              <w:rPr>
                <w:rFonts w:ascii="Calibri" w:hAnsi="Calibri" w:cs="Times New Roman"/>
                <w:color w:val="000000"/>
                <w:sz w:val="22"/>
                <w:szCs w:val="22"/>
                <w:lang w:eastAsia="ru-RU"/>
              </w:rPr>
            </w:pPr>
            <w:r w:rsidRPr="00815931">
              <w:rPr>
                <w:rFonts w:ascii="Times New Roman" w:hAnsi="Times New Roman" w:cs="Times New Roman"/>
                <w:color w:val="000000"/>
                <w:lang w:eastAsia="ru-RU"/>
              </w:rPr>
              <w:t>требования к порядку их выполнения, в том числе особенности</w:t>
            </w:r>
          </w:p>
          <w:p w14:paraId="55B5274F" w14:textId="77777777" w:rsidR="00815931" w:rsidRPr="00815931" w:rsidRDefault="00815931" w:rsidP="00815931">
            <w:pPr>
              <w:jc w:val="center"/>
              <w:rPr>
                <w:rFonts w:ascii="Calibri" w:hAnsi="Calibri" w:cs="Times New Roman"/>
                <w:color w:val="000000"/>
                <w:sz w:val="22"/>
                <w:szCs w:val="22"/>
                <w:lang w:eastAsia="ru-RU"/>
              </w:rPr>
            </w:pPr>
            <w:r w:rsidRPr="00815931">
              <w:rPr>
                <w:rFonts w:ascii="Times New Roman" w:hAnsi="Times New Roman" w:cs="Times New Roman"/>
                <w:color w:val="000000"/>
                <w:lang w:eastAsia="ru-RU"/>
              </w:rPr>
              <w:t>выполнения административных процедур в электронной форме,</w:t>
            </w:r>
          </w:p>
          <w:p w14:paraId="21B1E056" w14:textId="77777777" w:rsidR="00815931" w:rsidRPr="00815931" w:rsidRDefault="00815931" w:rsidP="00815931">
            <w:pPr>
              <w:jc w:val="center"/>
              <w:rPr>
                <w:rFonts w:ascii="Calibri" w:hAnsi="Calibri" w:cs="Times New Roman"/>
                <w:color w:val="000000"/>
                <w:sz w:val="22"/>
                <w:szCs w:val="22"/>
                <w:lang w:eastAsia="ru-RU"/>
              </w:rPr>
            </w:pPr>
            <w:r w:rsidRPr="00815931">
              <w:rPr>
                <w:rFonts w:ascii="Times New Roman" w:hAnsi="Times New Roman" w:cs="Times New Roman"/>
                <w:color w:val="000000"/>
                <w:lang w:eastAsia="ru-RU"/>
              </w:rPr>
              <w:t>а также особенности выполнения административных процедур в МФЦ</w:t>
            </w:r>
          </w:p>
          <w:p w14:paraId="3FF80687" w14:textId="77777777" w:rsidR="00815931" w:rsidRPr="00815931" w:rsidRDefault="00815931" w:rsidP="00815931">
            <w:pPr>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w:t>
            </w:r>
          </w:p>
          <w:p w14:paraId="291F473B"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3.1. Описание последовательности действий при предоставлении муниципальной услуги при обращении заявителя непосредственно в МФЦ.</w:t>
            </w:r>
          </w:p>
          <w:p w14:paraId="2FFC6246"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3.1.1. Предоставление муниципальной услуги включает в себя выполнение следующих административных процедур:</w:t>
            </w:r>
          </w:p>
          <w:p w14:paraId="0052E7FB"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прием и регистрация заявления и документов;</w:t>
            </w:r>
          </w:p>
          <w:p w14:paraId="079A45C7"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формирование пакета документов и направление принятых документов с заявлением в Администрацию;</w:t>
            </w:r>
          </w:p>
          <w:p w14:paraId="4473A29C"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подготовка и подписание результата предоставления муниципальной услуги;</w:t>
            </w:r>
          </w:p>
          <w:p w14:paraId="23320F2F"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выдача документов.</w:t>
            </w:r>
          </w:p>
          <w:p w14:paraId="527D446E" w14:textId="77777777" w:rsidR="00815931" w:rsidRPr="00815931" w:rsidRDefault="00815931" w:rsidP="00815931">
            <w:pPr>
              <w:ind w:firstLine="540"/>
              <w:jc w:val="both"/>
              <w:rPr>
                <w:rFonts w:ascii="Times New Roman" w:hAnsi="Times New Roman" w:cs="Times New Roman"/>
                <w:color w:val="000000"/>
                <w:lang w:eastAsia="ru-RU"/>
              </w:rPr>
            </w:pPr>
            <w:r w:rsidRPr="00815931">
              <w:rPr>
                <w:rFonts w:ascii="Times New Roman" w:hAnsi="Times New Roman" w:cs="Times New Roman"/>
                <w:color w:val="000000"/>
                <w:lang w:eastAsia="ru-RU"/>
              </w:rPr>
              <w:t>3.1.2. Последовательность административных процедур представлена в </w:t>
            </w:r>
            <w:hyperlink r:id="rId42" w:history="1">
              <w:r w:rsidRPr="00815931">
                <w:rPr>
                  <w:rFonts w:ascii="Times New Roman" w:hAnsi="Times New Roman" w:cs="Times New Roman"/>
                  <w:lang w:eastAsia="ru-RU"/>
                </w:rPr>
                <w:t>блок-схеме</w:t>
              </w:r>
            </w:hyperlink>
            <w:r w:rsidRPr="00815931">
              <w:rPr>
                <w:rFonts w:ascii="Times New Roman" w:hAnsi="Times New Roman" w:cs="Times New Roman"/>
                <w:color w:val="000000"/>
                <w:lang w:eastAsia="ru-RU"/>
              </w:rPr>
              <w:t> (Приложение 2).</w:t>
            </w:r>
          </w:p>
          <w:p w14:paraId="2AB71F4E"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3.2. Прием и регистрация заявления и документов.</w:t>
            </w:r>
          </w:p>
          <w:p w14:paraId="4E38CA07"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3.2.1. Основанием для начала административной процедуры служит обращение заявителя либо законного представителя с соответствующим заявлением и приложенными к нему необходимыми документами в МФЦ.</w:t>
            </w:r>
          </w:p>
          <w:p w14:paraId="73AB4E73"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3.2.2. Ответственным за исполнение данной процедуры является специалист МФЦ, ответственный за прием заявителей.</w:t>
            </w:r>
          </w:p>
          <w:p w14:paraId="0DED7ECD"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3.2.3. Максимальный срок исполнения административной процедуры составляет не более 1 рабочего дня.</w:t>
            </w:r>
          </w:p>
          <w:p w14:paraId="6B263D09"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3.2.4. Результатом исполнения административной процедуры является выдача заявителю расписки о приеме заявления и документов.</w:t>
            </w:r>
          </w:p>
          <w:p w14:paraId="350075CF"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3.2.5. Специалист МФЦ, ответственный за прием заявителей, на принятом заявлении проставляет дату и номер регистрации этих документов.</w:t>
            </w:r>
          </w:p>
          <w:p w14:paraId="6DB463A2"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3.2.6. Специалист МФЦ, ответственный за прием заявителей:</w:t>
            </w:r>
          </w:p>
          <w:p w14:paraId="3C5F2B19"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устанавливает предмет обращения, личность заявителя, проверяет документ, удостоверяющий его личность, проверяет полномочия, в том числе полномочия представителя действовать от имени заявителя;</w:t>
            </w:r>
          </w:p>
          <w:p w14:paraId="2A0531A1"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при отсутствии у заявителя заполненного заявления или неправильном его заполнении по желанию заявителя самостоятельно заполняет в программно-техническом комплексе заявление и передает его на подпись заявителю;</w:t>
            </w:r>
          </w:p>
          <w:p w14:paraId="244DB546"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сличает копии документов с их оригиналами, выполняет на таких копиях надпись об их соответствии оригиналам, заверяет своей подписью с указанием должности, фамилии и инициалов, а также даты заверения;</w:t>
            </w:r>
          </w:p>
          <w:p w14:paraId="542FF25B"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если у заявителя отсутствуют копии необходимых документов, предлагает услуги ксерокопирования;</w:t>
            </w:r>
          </w:p>
          <w:p w14:paraId="4E71622D"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формирует расписку о приеме заявления и документов;</w:t>
            </w:r>
          </w:p>
          <w:p w14:paraId="6ED03F5F"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выдает заявителю расписку о приеме заявления и документов;</w:t>
            </w:r>
          </w:p>
          <w:p w14:paraId="461C1659"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передает полученные заявление и документы специалисту МФЦ, ответственному за обработку документов, для их дальнейшей обработки.</w:t>
            </w:r>
          </w:p>
          <w:p w14:paraId="3E923178"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3.3. Формирование пакета документов и направление принятых документов с заявлением в Администрацию.</w:t>
            </w:r>
          </w:p>
          <w:p w14:paraId="098099F8"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3.3.1. Основанием для начала административной процедуры является поступление к специалисту, ответственному за обработку документов, заявления с приложенным пакетом документов.</w:t>
            </w:r>
          </w:p>
          <w:p w14:paraId="259F7C9D"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3.3.2. Ответственным за исполнение данной административной процедуры является специалист МФЦ, ответственный за обработку документов.</w:t>
            </w:r>
          </w:p>
          <w:p w14:paraId="727C4B61"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3.3.3. Специалист МФЦ, ответственный за обработку документов:</w:t>
            </w:r>
          </w:p>
          <w:p w14:paraId="2564B8DC"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рассматривает принятое заявление с приложенным пакетом документов на предмет необходимости запроса посредством системы межведомственного электронного взаимодействия документов (информации), необходимых для оказания муниципальной услуги и не предоставленных заявителем;</w:t>
            </w:r>
          </w:p>
          <w:p w14:paraId="241483B3"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направляет в рамках системы межведомственного электронного взаимодействия запросы на получение информации, необходимой для предоставления муниципальной услуги, но находящейся в иных органах и организациях;</w:t>
            </w:r>
          </w:p>
          <w:p w14:paraId="420D3136"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готовит сопроводительное письмо, включающее в себя опись направляемых документов;</w:t>
            </w:r>
          </w:p>
          <w:p w14:paraId="0F25AD87"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направляет сопроводительное письмо с документами согласно описи в Администрацию.</w:t>
            </w:r>
          </w:p>
          <w:p w14:paraId="337EBD68"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3.3.4. Максимальный срок исполнения административной процедуры составляет не более 1 рабочего дня.</w:t>
            </w:r>
          </w:p>
          <w:p w14:paraId="2034FC73"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3.3.5. Результатом данной административной процедуры является направление сопроводительного письма с документами согласно описи в Администрацию.</w:t>
            </w:r>
          </w:p>
          <w:p w14:paraId="2BC58E10"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3.3.6. После получения ответов на запросы посредством системы межведомственного электронного взаимодействия документов (информации), необходимых для оказания муниципальной услуги и не предоставленных заявителем, специалист МФЦ, ответственный за обработку документов, направляет их сопроводительным письмом согласно описи в Администрацию.</w:t>
            </w:r>
          </w:p>
          <w:p w14:paraId="54E7BDD3"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3.4. Подготовка и подписание результата предоставления муниципальной услуги.</w:t>
            </w:r>
          </w:p>
          <w:p w14:paraId="596A2277"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3.4.1. Основанием для начала процедуры служит получение Администрацией заявления о предоставлении муниципальной услуги с приложенным пакетом документов.</w:t>
            </w:r>
          </w:p>
          <w:p w14:paraId="57B90EC3"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3.4.2. Ответственным за исполнение данной административной процедуры является специалист Администрации.</w:t>
            </w:r>
          </w:p>
          <w:p w14:paraId="71783F61"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3.4.3. Административная процедура включает в себя:</w:t>
            </w:r>
          </w:p>
          <w:p w14:paraId="2D2465B3"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проведение проверки наличия документов, предусмотренных </w:t>
            </w:r>
            <w:hyperlink r:id="rId43" w:history="1">
              <w:r w:rsidRPr="00815931">
                <w:rPr>
                  <w:rFonts w:ascii="Times New Roman" w:hAnsi="Times New Roman" w:cs="Times New Roman"/>
                  <w:lang w:eastAsia="ru-RU"/>
                </w:rPr>
                <w:t>пунктом 2.6</w:t>
              </w:r>
            </w:hyperlink>
            <w:r w:rsidRPr="00815931">
              <w:rPr>
                <w:rFonts w:ascii="Calibri" w:hAnsi="Calibri" w:cs="Times New Roman"/>
                <w:color w:val="000000"/>
                <w:sz w:val="22"/>
                <w:szCs w:val="22"/>
                <w:lang w:eastAsia="ru-RU"/>
              </w:rPr>
              <w:t> </w:t>
            </w:r>
            <w:r w:rsidRPr="00815931">
              <w:rPr>
                <w:rFonts w:ascii="Times New Roman" w:hAnsi="Times New Roman" w:cs="Times New Roman"/>
                <w:color w:val="000000"/>
                <w:lang w:eastAsia="ru-RU"/>
              </w:rPr>
              <w:t>Административного регламента;</w:t>
            </w:r>
          </w:p>
          <w:p w14:paraId="685E486F"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проведение осмотра построенного, реконструированного объекта капитального строительства, в ходе которого 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или в случае строительства, реконструкции линейного объекта в проекте планировки территории и проекте межевания территории,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w:t>
            </w:r>
          </w:p>
          <w:p w14:paraId="040DC450" w14:textId="77777777" w:rsidR="00815931" w:rsidRPr="00815931" w:rsidRDefault="00815931" w:rsidP="00815931">
            <w:pPr>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реконструкции объекта индивидуального жилищного строительства или если при строительстве, реконструкции объекта капитального строительства осуществляется государственный строительный надзор;</w:t>
            </w:r>
          </w:p>
          <w:p w14:paraId="1F30D974"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проведение проверки исполнения застройщиком требований, предусмотренных </w:t>
            </w:r>
            <w:hyperlink r:id="rId44" w:history="1">
              <w:r w:rsidRPr="00815931">
                <w:rPr>
                  <w:rFonts w:ascii="Times New Roman" w:hAnsi="Times New Roman" w:cs="Times New Roman"/>
                  <w:lang w:eastAsia="ru-RU"/>
                </w:rPr>
                <w:t>подпунктом 5 подпункта 2.8.1</w:t>
              </w:r>
            </w:hyperlink>
            <w:r w:rsidRPr="00815931">
              <w:rPr>
                <w:rFonts w:ascii="Calibri" w:hAnsi="Calibri" w:cs="Times New Roman"/>
                <w:color w:val="000000"/>
                <w:sz w:val="22"/>
                <w:szCs w:val="22"/>
                <w:lang w:eastAsia="ru-RU"/>
              </w:rPr>
              <w:t> </w:t>
            </w:r>
            <w:r w:rsidRPr="00815931">
              <w:rPr>
                <w:rFonts w:ascii="Times New Roman" w:hAnsi="Times New Roman" w:cs="Times New Roman"/>
                <w:color w:val="000000"/>
                <w:lang w:eastAsia="ru-RU"/>
              </w:rPr>
              <w:t>пункта 2.8 Административного регламента;</w:t>
            </w:r>
          </w:p>
          <w:p w14:paraId="3012E6F2"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получение сопроводительного письма из МФЦ с приложенными ответами на запросы посредством системы межведомственного электронного взаимодействия;</w:t>
            </w:r>
          </w:p>
          <w:p w14:paraId="6032A768"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проведение проверки выполнения строительства, реконструкции объекта капитального строительства в полном объеме в соответствии с разрешением на строительство, соответствия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 и документам, представленным заказчиком и полученным в рамках системы межведомственного электронного взаимодействия;</w:t>
            </w:r>
          </w:p>
          <w:p w14:paraId="124D244A"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подготовка и согласование проекта разрешения на ввод в эксплуатацию объектов капитального строительства (отказа в выдаче разрешения на ввод в эксплуатацию);</w:t>
            </w:r>
          </w:p>
          <w:p w14:paraId="3475E6C0"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подписание разрешения на ввод в эксплуатацию объектов капитального строительства (отказа в выдаче разрешения на ввод в эксплуатацию объектов капитального строительства);</w:t>
            </w:r>
          </w:p>
          <w:p w14:paraId="2A22329C"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направление в МФЦ результата предоставления муниципальной услуги.</w:t>
            </w:r>
          </w:p>
          <w:p w14:paraId="7CFC62DC"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3.4.4. Максимальный срок административной процедуры составляет 4 рабочих дня.</w:t>
            </w:r>
          </w:p>
          <w:p w14:paraId="79698A1B"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3.4.5. Результатом данной административной процедуры является направление в МФЦ специалистом Отдела, ответственным за передачу результата муниципальной услуги, реестра передаваемых документов с документами.</w:t>
            </w:r>
          </w:p>
          <w:p w14:paraId="60E41522"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3.5. Выдача документов.</w:t>
            </w:r>
          </w:p>
          <w:p w14:paraId="290BA5C6"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3.5.1. Основанием для начала административной процедуры является получение руководителем МФЦ результата предоставления муниципальной услуги.</w:t>
            </w:r>
          </w:p>
          <w:p w14:paraId="3EE37066"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3.5.2. Ответственным за исполнение административной процедуры является специалист МФЦ, ответственный за выдачу документов.</w:t>
            </w:r>
          </w:p>
          <w:p w14:paraId="365BE03B"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3.5.3. Специалист МФЦ, ответственный за выдачу документов, уведомляет заявителя об исполнении услуги способом, указанным заявителем при подаче заявления (телефонный звонок, уведомление по почте, уведомление по электронной почте).</w:t>
            </w:r>
          </w:p>
          <w:p w14:paraId="7DB615D7"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3.5.4. В случае получения результата предоставления услуги в МФЦ заявитель предъявляет специалисту МФЦ, ответственному за выдачу документов, следующие документы:</w:t>
            </w:r>
          </w:p>
          <w:p w14:paraId="4D70D436"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документ, удостоверяющий личность;</w:t>
            </w:r>
          </w:p>
          <w:p w14:paraId="7C8A063D"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документ, подтверждающий полномочия представителя на получение документов;</w:t>
            </w:r>
          </w:p>
          <w:p w14:paraId="561E3E35"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расписку заявления и документов (при ее наличии у заявителя).</w:t>
            </w:r>
          </w:p>
          <w:p w14:paraId="61454E65"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3.5.5. При обращении заявителя специалист МФЦ, ответственный за выдачу документов, выполняет следующие операции:</w:t>
            </w:r>
          </w:p>
          <w:p w14:paraId="3ADD5C0C"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устанавливает личность заявителя, в том числе проверяет документ, удостоверяющий его личность;</w:t>
            </w:r>
          </w:p>
          <w:p w14:paraId="59210CA7"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проверяет полномочия заявителя, в том числе полномочия представителя действовать от его имени при получении документов;</w:t>
            </w:r>
          </w:p>
          <w:p w14:paraId="63EF49C4"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находит документы, подлежащие выдаче;</w:t>
            </w:r>
          </w:p>
          <w:p w14:paraId="6DEDE201"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знакомит заявителя с перечнем выдаваемых документов (оглашает названия выдаваемых документов);</w:t>
            </w:r>
          </w:p>
          <w:p w14:paraId="5A043F97"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выдает документы заявителю;</w:t>
            </w:r>
          </w:p>
          <w:p w14:paraId="70086E2D"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регистрирует факт выдачи документов (сведений) заявителю в журнале выдачи готовых документов и предлагает заявителю расписаться в журнале о получении документов.</w:t>
            </w:r>
          </w:p>
          <w:p w14:paraId="0E77AAE3"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3.5.6. В случае если заявитель при подаче заявления указал способ получения результата оказания муниципальной услуги "посредством почтового отправления", специалист МФЦ, ответственный за выдачу документов:</w:t>
            </w:r>
          </w:p>
          <w:p w14:paraId="1FE387BB"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направляет готовые документы заявителю заказным письмом с уведомлением;</w:t>
            </w:r>
          </w:p>
          <w:p w14:paraId="76DACC6C"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регистрирует факт направления документов (сведений) заявителю в журнале выдачи готовых документов с проставлением даты направления.</w:t>
            </w:r>
          </w:p>
          <w:p w14:paraId="42E153FB"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3.5.7. Максимальный срок административной процедуры составляет не более 1 (одного) рабочего дня.</w:t>
            </w:r>
          </w:p>
          <w:p w14:paraId="595F8AB1"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3.5.8. Результатом предоставления административной процедуры является выдача (направление) заявителю результата предоставления муниципальной услуги.</w:t>
            </w:r>
          </w:p>
          <w:p w14:paraId="41587F38"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3.6. Описание последовательности действий при предоставлении муниципальной услуги при обращении заявителя непосредственно в Администрацию, в том числе в электронной форме.</w:t>
            </w:r>
          </w:p>
          <w:p w14:paraId="7B1555CA"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3.6.1. Предоставление муниципальной услуги включает в себя выполнение следующих административных процедур:</w:t>
            </w:r>
          </w:p>
          <w:p w14:paraId="7C892D66"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прием и регистрация заявления, документов, в том числе в электронной форме;</w:t>
            </w:r>
          </w:p>
          <w:p w14:paraId="359FAE8C"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формирование пакета документов, подготовка и подписание результата предоставления муниципальной услуги;</w:t>
            </w:r>
          </w:p>
          <w:p w14:paraId="49F7FA83"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выдача документов.</w:t>
            </w:r>
          </w:p>
          <w:p w14:paraId="495262A2" w14:textId="77777777" w:rsidR="00815931" w:rsidRPr="00815931" w:rsidRDefault="00815931" w:rsidP="00815931">
            <w:pPr>
              <w:ind w:firstLine="540"/>
              <w:jc w:val="both"/>
              <w:rPr>
                <w:rFonts w:ascii="Times New Roman" w:hAnsi="Times New Roman" w:cs="Times New Roman"/>
                <w:color w:val="000000"/>
                <w:lang w:eastAsia="ru-RU"/>
              </w:rPr>
            </w:pPr>
            <w:r w:rsidRPr="00815931">
              <w:rPr>
                <w:rFonts w:ascii="Times New Roman" w:hAnsi="Times New Roman" w:cs="Times New Roman"/>
                <w:color w:val="000000"/>
                <w:lang w:eastAsia="ru-RU"/>
              </w:rPr>
              <w:t>3.6.2. Последовательность административных процедур представлена в </w:t>
            </w:r>
            <w:hyperlink r:id="rId45" w:history="1">
              <w:r w:rsidRPr="00815931">
                <w:rPr>
                  <w:rFonts w:ascii="Times New Roman" w:hAnsi="Times New Roman" w:cs="Times New Roman"/>
                  <w:lang w:eastAsia="ru-RU"/>
                </w:rPr>
                <w:t>блок-схеме</w:t>
              </w:r>
            </w:hyperlink>
            <w:r w:rsidRPr="00815931">
              <w:rPr>
                <w:rFonts w:ascii="Times New Roman" w:hAnsi="Times New Roman" w:cs="Times New Roman"/>
                <w:color w:val="000000"/>
                <w:lang w:eastAsia="ru-RU"/>
              </w:rPr>
              <w:t> (Приложение 2).</w:t>
            </w:r>
          </w:p>
          <w:p w14:paraId="789EC208"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3.7. Прием и регистрация заявления, документов, в том числе в электронной форме.</w:t>
            </w:r>
          </w:p>
          <w:p w14:paraId="7D869D4C" w14:textId="77777777" w:rsidR="00815931" w:rsidRPr="00815931" w:rsidRDefault="00815931" w:rsidP="00815931">
            <w:pPr>
              <w:ind w:firstLine="540"/>
              <w:jc w:val="both"/>
              <w:rPr>
                <w:rFonts w:ascii="Times New Roman" w:hAnsi="Times New Roman" w:cs="Times New Roman"/>
                <w:color w:val="000000"/>
                <w:lang w:eastAsia="ru-RU"/>
              </w:rPr>
            </w:pPr>
            <w:r w:rsidRPr="00815931">
              <w:rPr>
                <w:rFonts w:ascii="Times New Roman" w:hAnsi="Times New Roman" w:cs="Times New Roman"/>
                <w:color w:val="000000"/>
                <w:lang w:eastAsia="ru-RU"/>
              </w:rPr>
              <w:t>3.7.1. Основанием для начала административной процедуры служит обращение заявителя либо законного представителя с соответствующим заявлением и приложенными к нему необходимыми документами в Администрацию, либо поступление в Администрацию заявления в электронной форме через официальный портал Губернатора и Администрации Волгоградской области в информационно-телекоммуникационной сети Интернет и Единый портал государственных и муниципальных услуг.</w:t>
            </w:r>
          </w:p>
          <w:p w14:paraId="304D5822"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3.7.2. Ответственным за исполнение данной процедуры является специалист Администрации.</w:t>
            </w:r>
          </w:p>
          <w:p w14:paraId="223ADD01"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3.7.3. Максимальный срок исполнения административной процедуры составляет не более 1 рабочего дня.</w:t>
            </w:r>
          </w:p>
          <w:p w14:paraId="473D423C"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3.7.4. Результатом исполнения административной процедуры является отметка о приеме документов на втором экземпляре заявления, возвращаемом заявителю.</w:t>
            </w:r>
          </w:p>
          <w:p w14:paraId="1422CD98"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3.7.5. Специалист Администрации регистрирует поступившее заявление и необходимые документы, проставляет дату и номер регистрации поступления документов и направляет их специалисту Отдела, ответственному за исполнение услуги.</w:t>
            </w:r>
          </w:p>
          <w:p w14:paraId="1635F2E0" w14:textId="77777777" w:rsidR="00815931" w:rsidRPr="00815931" w:rsidRDefault="00815931" w:rsidP="00815931">
            <w:pPr>
              <w:ind w:firstLine="540"/>
              <w:jc w:val="both"/>
              <w:rPr>
                <w:rFonts w:ascii="Times New Roman" w:hAnsi="Times New Roman" w:cs="Times New Roman"/>
                <w:color w:val="000000"/>
                <w:lang w:eastAsia="ru-RU"/>
              </w:rPr>
            </w:pPr>
            <w:r w:rsidRPr="00815931">
              <w:rPr>
                <w:rFonts w:ascii="Times New Roman" w:hAnsi="Times New Roman" w:cs="Times New Roman"/>
                <w:color w:val="000000"/>
                <w:lang w:eastAsia="ru-RU"/>
              </w:rPr>
              <w:t>3.7.6. Прием заявления и прилагаемых документов, поступивших в электронной форме через официальный портал Губернатора и Администрации Волгоградской области в информационно-телекоммуникационной сети «Интернет», их регистрация и обработка осуществляется специалистом Отдела, ответственным за прием заявителей, согласно регламенту документооборота.</w:t>
            </w:r>
          </w:p>
          <w:p w14:paraId="2EB326C3" w14:textId="77777777" w:rsidR="00815931" w:rsidRPr="00815931" w:rsidRDefault="00815931" w:rsidP="00815931">
            <w:pPr>
              <w:ind w:firstLine="540"/>
              <w:jc w:val="both"/>
              <w:rPr>
                <w:rFonts w:ascii="Times New Roman" w:hAnsi="Times New Roman" w:cs="Times New Roman"/>
                <w:color w:val="000000"/>
                <w:lang w:eastAsia="ru-RU"/>
              </w:rPr>
            </w:pPr>
            <w:r w:rsidRPr="00815931">
              <w:rPr>
                <w:rFonts w:ascii="Times New Roman" w:hAnsi="Times New Roman" w:cs="Times New Roman"/>
                <w:color w:val="000000"/>
                <w:lang w:eastAsia="ru-RU"/>
              </w:rPr>
              <w:t>При получении документов в электронном виде через портал Губернатора и Администрации Волгоградской области специалист Отдела, ответственный за прием заявителей, направляет заявителю сообщение о принятии заявления к рассмотрению в личный кабинет заявителя на указанный портал.</w:t>
            </w:r>
          </w:p>
          <w:p w14:paraId="29E2C0D6"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3.8. Формирование пакета документов, подготовка и подписание результата предоставления муниципальной услуги.</w:t>
            </w:r>
          </w:p>
          <w:p w14:paraId="7B0C9BD8"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3.8.1. Основанием для начала процедуры служит получение специалистом Отдела, ответственным за исполнение услуги, заявления о предоставлении муниципальной услуги с приложенным пакетом документов.</w:t>
            </w:r>
          </w:p>
          <w:p w14:paraId="2DC39FF6"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3.8.2. Ответственным за исполнение данной административной процедуры является специалист Отдела, ответственный за оказание муниципальной услуги.</w:t>
            </w:r>
          </w:p>
          <w:p w14:paraId="44DC68D3"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3.8.3. Административная процедура включает в себя:</w:t>
            </w:r>
          </w:p>
          <w:p w14:paraId="56AE32EE"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рассмотрение принятого заявления с приложенным пакетом документов на предмет необходимости запроса посредством системы межведомственного электронного взаимодействия документов (информации), необходимых для оказания муниципальной услуги и не предоставленных заявителем;</w:t>
            </w:r>
          </w:p>
          <w:p w14:paraId="73E4AADA"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направление в рамках системы межведомственного электронного взаимодействия запросов на получение информации, необходимой для предоставления муниципальной услуги, но находящейся в иных органах и организациях;</w:t>
            </w:r>
          </w:p>
          <w:p w14:paraId="267B5798"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получение ответов на запросы;</w:t>
            </w:r>
          </w:p>
          <w:p w14:paraId="64DC395C"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проведение проверки наличия документов, предусмотренных </w:t>
            </w:r>
            <w:hyperlink r:id="rId46" w:history="1">
              <w:r w:rsidRPr="00815931">
                <w:rPr>
                  <w:rFonts w:ascii="Times New Roman" w:hAnsi="Times New Roman" w:cs="Times New Roman"/>
                  <w:lang w:eastAsia="ru-RU"/>
                </w:rPr>
                <w:t>пунктом 2.6</w:t>
              </w:r>
            </w:hyperlink>
            <w:r w:rsidRPr="00815931">
              <w:rPr>
                <w:rFonts w:ascii="Calibri" w:hAnsi="Calibri" w:cs="Times New Roman"/>
                <w:color w:val="000000"/>
                <w:sz w:val="22"/>
                <w:szCs w:val="22"/>
                <w:lang w:eastAsia="ru-RU"/>
              </w:rPr>
              <w:t> </w:t>
            </w:r>
            <w:r w:rsidRPr="00815931">
              <w:rPr>
                <w:rFonts w:ascii="Times New Roman" w:hAnsi="Times New Roman" w:cs="Times New Roman"/>
                <w:color w:val="000000"/>
                <w:lang w:eastAsia="ru-RU"/>
              </w:rPr>
              <w:t>Административного регламента;</w:t>
            </w:r>
          </w:p>
          <w:p w14:paraId="6F9161C6"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проведение осмотра построенного, реконструированного объекта капитального строительства, в ходе которого 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или в случае строительства, реконструкции линейного объекта в проекте планировки территории и проекте межевания территории,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объекта индивидуального жилищного строительства или если при строительстве, реконструкции объекта капитального строительства осуществляется государственный строительный надзор;</w:t>
            </w:r>
          </w:p>
          <w:p w14:paraId="3760E397"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проведение проверки выполнения строительства, реконструкции объекта капитального строительства в полном объеме в соответствии с разрешением на строительство, соответствия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 и документам, представленным заказчиком и полученным в рамках системы межведомственного электронного взаимодействия;</w:t>
            </w:r>
          </w:p>
          <w:p w14:paraId="1B07D8AC"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проведение проверки исполнения застройщиком требований, предусмотренных </w:t>
            </w:r>
            <w:hyperlink r:id="rId47" w:history="1">
              <w:r w:rsidRPr="00815931">
                <w:rPr>
                  <w:rFonts w:ascii="Times New Roman" w:hAnsi="Times New Roman" w:cs="Times New Roman"/>
                  <w:lang w:eastAsia="ru-RU"/>
                </w:rPr>
                <w:t>подпунктом 5 подпункта 2.8.1</w:t>
              </w:r>
            </w:hyperlink>
            <w:r w:rsidRPr="00815931">
              <w:rPr>
                <w:rFonts w:ascii="Times New Roman" w:hAnsi="Times New Roman" w:cs="Times New Roman"/>
                <w:color w:val="000000"/>
                <w:lang w:eastAsia="ru-RU"/>
              </w:rPr>
              <w:t> пункта 2.8 Административного регламента;</w:t>
            </w:r>
          </w:p>
          <w:p w14:paraId="170FF689"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подготовка и согласование проекта разрешения на ввод в эксплуатацию объекта капитального строительства (отказа в выдаче разрешения на ввод в эксплуатацию объекта капитального строительства);</w:t>
            </w:r>
          </w:p>
          <w:p w14:paraId="5A719426"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подписание разрешения на ввод в эксплуатацию объекта капитального строительства (отказа в выдаче разрешения на ввод в эксплуатацию объекта капитального строительства).</w:t>
            </w:r>
          </w:p>
          <w:p w14:paraId="524D605A"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3.8.4. Максимальный срок исполнения административной процедуры составляет не более 5 рабочих дней.</w:t>
            </w:r>
          </w:p>
          <w:p w14:paraId="7D7641C5"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3.8.5. Результатом данной административной процедуры является подготовка и подписание разрешения на ввод в эксплуатацию объекта капитального строительства (отказа в выдаче разрешения на ввод в эксплуатацию объекта капитального строительства).</w:t>
            </w:r>
          </w:p>
          <w:p w14:paraId="3CC6240B"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3.9. Выдача документов.</w:t>
            </w:r>
          </w:p>
          <w:p w14:paraId="18618F0B"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3.9.1. Основанием для начала административной процедуры служит подписание и регистрация результата предоставления муниципальной услуги.</w:t>
            </w:r>
          </w:p>
          <w:p w14:paraId="71B952B0"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3.9.2. Ответственным за исполнение административной процедуры является специалист Отдела, ответственный за оказание муниципальной услуги.</w:t>
            </w:r>
          </w:p>
          <w:p w14:paraId="6DA624E4" w14:textId="77777777" w:rsidR="00815931" w:rsidRPr="00815931" w:rsidRDefault="00815931" w:rsidP="00815931">
            <w:pPr>
              <w:ind w:firstLine="540"/>
              <w:jc w:val="both"/>
              <w:rPr>
                <w:rFonts w:ascii="Times New Roman" w:hAnsi="Times New Roman" w:cs="Times New Roman"/>
                <w:color w:val="000000"/>
                <w:lang w:eastAsia="ru-RU"/>
              </w:rPr>
            </w:pPr>
            <w:r w:rsidRPr="00815931">
              <w:rPr>
                <w:rFonts w:ascii="Times New Roman" w:hAnsi="Times New Roman" w:cs="Times New Roman"/>
                <w:color w:val="000000"/>
                <w:lang w:eastAsia="ru-RU"/>
              </w:rPr>
              <w:t>3.9.3. Специалист Отдела, ответственный за передачу результата муниципальной услуги, уведомляет заявителя об исполнении услуги способом, указанным заявителем при подаче заявления (телефонный звонок, уведомление по почте, уведомление по электронной почте). При подаче заявителем документов в электронном виде через портал Губернатора и Администрации Волгоградской области специалист Отдела направляет сообщение об исполнении муниципальной услуги в его личный кабинет на указанном портале.</w:t>
            </w:r>
          </w:p>
          <w:p w14:paraId="19E241E1"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3.9.4. В случае получения результата предоставления услуги в Отделе заявитель предъявляет специалисту Отдела, ответственному за передачу результата муниципальной услуги, следующие документы:</w:t>
            </w:r>
          </w:p>
          <w:p w14:paraId="180622BE"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документ, удостоверяющий личность;</w:t>
            </w:r>
          </w:p>
          <w:p w14:paraId="3E6F89DF"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документ, подтверждающий полномочия представителя на получение документов.</w:t>
            </w:r>
          </w:p>
          <w:p w14:paraId="5809085A"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3.9.5. При обращении заявителя специалист Отдела, ответственный за передачу результата муниципальной услуги, выполняет следующие операции:</w:t>
            </w:r>
          </w:p>
          <w:p w14:paraId="6D924474"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устанавливает личность заявителя, в том числе проверяет документ, удостоверяющий его личность;</w:t>
            </w:r>
          </w:p>
          <w:p w14:paraId="1F58F53A"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проверяет полномочия заявителя, в том числе полномочия представителя действовать от его имени при получении документов;</w:t>
            </w:r>
          </w:p>
          <w:p w14:paraId="32C478E1"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находит документы, подлежащие выдаче;</w:t>
            </w:r>
          </w:p>
          <w:p w14:paraId="365E1C2B"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знакомит заявителя с перечнем выдаваемых документов (оглашает названия выдаваемых документов);</w:t>
            </w:r>
          </w:p>
          <w:p w14:paraId="536B5B96"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выдает документы заявителю;</w:t>
            </w:r>
          </w:p>
          <w:p w14:paraId="58A56BA6"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регистрирует факт выдачи документов (сведений) заявителям в реестре выдачи готовых документов и предлагает заявителю расписаться в реестре о получении документов.</w:t>
            </w:r>
          </w:p>
          <w:p w14:paraId="5D1F9732"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3.9.6. В случае если заявитель при подаче заявления указал способ получения результата оказания муниципальной услуги «посредством почтового отправления», сотрудник Отдела, ответственный за передачу результата муниципальной услуги:</w:t>
            </w:r>
          </w:p>
          <w:p w14:paraId="1FF8357A"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направляет готовые документы заявителю заказным письмом с уведомлением;</w:t>
            </w:r>
          </w:p>
          <w:p w14:paraId="10285AC5"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регистрирует факт направления документов (сведений) заявителю в реестре выдачи готовых документов с проставлением даты направления.</w:t>
            </w:r>
          </w:p>
          <w:p w14:paraId="772EFC0C"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3.9.7. Результатом предоставления административной процедуры является выдача (направление) заявителю результата предоставления муниципальной услуги.</w:t>
            </w:r>
          </w:p>
          <w:p w14:paraId="6088594F"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3.9.8. Максимальный срок административной процедуры составляет не более 1 (одного) рабочего дня.</w:t>
            </w:r>
          </w:p>
          <w:p w14:paraId="69D71CC4" w14:textId="77777777" w:rsidR="00815931" w:rsidRPr="00815931" w:rsidRDefault="00815931" w:rsidP="00815931">
            <w:pPr>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w:t>
            </w:r>
          </w:p>
          <w:p w14:paraId="7C7768B6" w14:textId="77777777" w:rsidR="00815931" w:rsidRPr="00815931" w:rsidRDefault="00815931" w:rsidP="00815931">
            <w:pPr>
              <w:jc w:val="center"/>
              <w:rPr>
                <w:rFonts w:ascii="Calibri" w:hAnsi="Calibri" w:cs="Times New Roman"/>
                <w:color w:val="000000"/>
                <w:sz w:val="22"/>
                <w:szCs w:val="22"/>
                <w:lang w:eastAsia="ru-RU"/>
              </w:rPr>
            </w:pPr>
            <w:r w:rsidRPr="00815931">
              <w:rPr>
                <w:rFonts w:ascii="Times New Roman" w:hAnsi="Times New Roman" w:cs="Times New Roman"/>
                <w:color w:val="000000"/>
                <w:lang w:eastAsia="ru-RU"/>
              </w:rPr>
              <w:t>4. Формы контроля за исполнением</w:t>
            </w:r>
          </w:p>
          <w:p w14:paraId="0BF90256" w14:textId="77777777" w:rsidR="00815931" w:rsidRPr="00815931" w:rsidRDefault="00815931" w:rsidP="00815931">
            <w:pPr>
              <w:jc w:val="center"/>
              <w:rPr>
                <w:rFonts w:ascii="Calibri" w:hAnsi="Calibri" w:cs="Times New Roman"/>
                <w:color w:val="000000"/>
                <w:sz w:val="22"/>
                <w:szCs w:val="22"/>
                <w:lang w:eastAsia="ru-RU"/>
              </w:rPr>
            </w:pPr>
            <w:r w:rsidRPr="00815931">
              <w:rPr>
                <w:rFonts w:ascii="Times New Roman" w:hAnsi="Times New Roman" w:cs="Times New Roman"/>
                <w:color w:val="000000"/>
                <w:lang w:eastAsia="ru-RU"/>
              </w:rPr>
              <w:t>Административного регламента</w:t>
            </w:r>
          </w:p>
          <w:p w14:paraId="6ADB463A" w14:textId="77777777" w:rsidR="00815931" w:rsidRPr="00815931" w:rsidRDefault="00815931" w:rsidP="00815931">
            <w:pPr>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w:t>
            </w:r>
          </w:p>
          <w:p w14:paraId="7922069E"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4.1. Контроль за соблюдением последовательности административных процедур и административных действий, определенных Административным регламентом, осуществляется должностными лицами МФЦ и Администрации, в обязанности которых входит выполнение соответствующих функций.</w:t>
            </w:r>
          </w:p>
          <w:p w14:paraId="2964DCCD"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w:t>
            </w:r>
          </w:p>
          <w:p w14:paraId="1D7772A0"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4.2. Начальник Отдела, должностные лица МФЦ осуществляют текущий контроль за соблюдением последовательности административных действий и административных процедур, определенных Административным регламентом.</w:t>
            </w:r>
          </w:p>
          <w:p w14:paraId="0A7528EA"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4.3. Текущий контроль осуществляется путем проведения проверок соблюдения нормативных правовых актов, регулирующих предоставление муниципальной услуги.</w:t>
            </w:r>
          </w:p>
          <w:p w14:paraId="4BAF42BE"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4.4. Проверка полноты и качества предоставления муниципальной услуги в ходе текущего контроля осуществляется путем проведения:</w:t>
            </w:r>
          </w:p>
          <w:p w14:paraId="1DA05389"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плановых проверок соблюдения и исполнения сотрудниками положений Административного регламента, нормативных правовых актов, регламентирующих деятельность по предоставлению муниципальной услуги;</w:t>
            </w:r>
          </w:p>
          <w:p w14:paraId="2AB16073"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внеплановых проверок соблюдения и исполнения сотрудниками положений Административного регламента, осуществляемых по обращениям заявителей, на основании иных документов и сведений, указывающих на нарушения порядка предоставления муниципальной услуги.</w:t>
            </w:r>
          </w:p>
          <w:p w14:paraId="71CDDFA9"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4.5. Плановые проверки полноты и качества предоставления муниципальной услуги проводятся 1 раз в год, внеплановые – при поступлении в МФЦ, Администрацию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Административного регламента.</w:t>
            </w:r>
          </w:p>
          <w:p w14:paraId="020A45F8"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4.6. Плановые и внеплановые проверки проводятся уполномоченными должностными лицами Администрации, МФЦ на основании правового акта Администрации, МФЦ.</w:t>
            </w:r>
          </w:p>
          <w:p w14:paraId="5F2ADA0A"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4.7. По результатам проведенной проверки составляется справка, в которой описываются, в случае их выявления, недостатки и предложения по их устранению.</w:t>
            </w:r>
          </w:p>
          <w:p w14:paraId="09FB8C27"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4.8. Специалисты МФЦ, Администрации несут персональную ответственность за несоблюдение сроков и последовательности исполнения административных действий и выполнения административных процедур, предусмотренных Административным регламентом. Персональная ответственность специалистов МФЦ, Администрации закрепляется в их должностных инструкциях. В случае выявления нарушений должностное лицо несет дисциплинарную ответственность в соответствии с Трудовым кодексом Российской Федерации.</w:t>
            </w:r>
          </w:p>
          <w:p w14:paraId="123C6879"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4.9. Самостоятельной формой контроля за исполнением положений настоящего административного регламента является контроль со стороны граждан, их объединений и организаций, который осуществляется путем направления обращений в МФЦ, Администрацию.</w:t>
            </w:r>
          </w:p>
          <w:p w14:paraId="32809531" w14:textId="77777777" w:rsidR="00815931" w:rsidRPr="00815931" w:rsidRDefault="00815931" w:rsidP="00815931">
            <w:pPr>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w:t>
            </w:r>
          </w:p>
          <w:p w14:paraId="09E84B3A" w14:textId="77777777" w:rsidR="00815931" w:rsidRPr="00815931" w:rsidRDefault="00815931" w:rsidP="00815931">
            <w:pPr>
              <w:jc w:val="center"/>
              <w:rPr>
                <w:rFonts w:ascii="Calibri" w:hAnsi="Calibri" w:cs="Times New Roman"/>
                <w:color w:val="000000"/>
                <w:sz w:val="22"/>
                <w:szCs w:val="22"/>
                <w:lang w:eastAsia="ru-RU"/>
              </w:rPr>
            </w:pPr>
            <w:r w:rsidRPr="00815931">
              <w:rPr>
                <w:rFonts w:ascii="Times New Roman" w:hAnsi="Times New Roman" w:cs="Times New Roman"/>
                <w:color w:val="000000"/>
                <w:lang w:eastAsia="ru-RU"/>
              </w:rPr>
              <w:t>5. Досудебный (внесудебный) порядок обжалования заявителем решений и</w:t>
            </w:r>
          </w:p>
          <w:p w14:paraId="2F9A9C0E" w14:textId="77777777" w:rsidR="00815931" w:rsidRPr="00815931" w:rsidRDefault="00815931" w:rsidP="00815931">
            <w:pPr>
              <w:jc w:val="center"/>
              <w:rPr>
                <w:rFonts w:ascii="Calibri" w:hAnsi="Calibri" w:cs="Times New Roman"/>
                <w:color w:val="000000"/>
                <w:sz w:val="22"/>
                <w:szCs w:val="22"/>
                <w:lang w:eastAsia="ru-RU"/>
              </w:rPr>
            </w:pPr>
            <w:r w:rsidRPr="00815931">
              <w:rPr>
                <w:rFonts w:ascii="Times New Roman" w:hAnsi="Times New Roman" w:cs="Times New Roman"/>
                <w:color w:val="000000"/>
                <w:lang w:eastAsia="ru-RU"/>
              </w:rPr>
              <w:t>действий (бездействия) органа, предоставляющего муниципальную услугу,</w:t>
            </w:r>
          </w:p>
          <w:p w14:paraId="59619076" w14:textId="77777777" w:rsidR="00815931" w:rsidRPr="00815931" w:rsidRDefault="00815931" w:rsidP="00815931">
            <w:pPr>
              <w:jc w:val="center"/>
              <w:rPr>
                <w:rFonts w:ascii="Calibri" w:hAnsi="Calibri" w:cs="Times New Roman"/>
                <w:color w:val="000000"/>
                <w:sz w:val="22"/>
                <w:szCs w:val="22"/>
                <w:lang w:eastAsia="ru-RU"/>
              </w:rPr>
            </w:pPr>
            <w:r w:rsidRPr="00815931">
              <w:rPr>
                <w:rFonts w:ascii="Times New Roman" w:hAnsi="Times New Roman" w:cs="Times New Roman"/>
                <w:color w:val="000000"/>
                <w:lang w:eastAsia="ru-RU"/>
              </w:rPr>
              <w:t>а также должностных лиц, органа, предоставляющих муниципальную услугу,</w:t>
            </w:r>
          </w:p>
          <w:p w14:paraId="0EEFF4BC" w14:textId="77777777" w:rsidR="00815931" w:rsidRPr="00815931" w:rsidRDefault="00815931" w:rsidP="00815931">
            <w:pPr>
              <w:jc w:val="center"/>
              <w:rPr>
                <w:rFonts w:ascii="Calibri" w:hAnsi="Calibri" w:cs="Times New Roman"/>
                <w:color w:val="000000"/>
                <w:sz w:val="22"/>
                <w:szCs w:val="22"/>
                <w:lang w:eastAsia="ru-RU"/>
              </w:rPr>
            </w:pPr>
            <w:r w:rsidRPr="00815931">
              <w:rPr>
                <w:rFonts w:ascii="Times New Roman" w:hAnsi="Times New Roman" w:cs="Times New Roman"/>
                <w:color w:val="000000"/>
                <w:lang w:eastAsia="ru-RU"/>
              </w:rPr>
              <w:t>муниципального служащего</w:t>
            </w:r>
          </w:p>
          <w:p w14:paraId="268C790F" w14:textId="77777777" w:rsidR="00815931" w:rsidRPr="00815931" w:rsidRDefault="00815931" w:rsidP="00815931">
            <w:pPr>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w:t>
            </w:r>
          </w:p>
          <w:p w14:paraId="760D0718"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5.1. Заинтересованные лица имеют право на обжалование решений и действий (бездействия) органа, предоставляющего муниципальную услугу, а также должностных лиц, органа, предоставляющих муниципальную услугу, муниципального служащего, во внесудебном порядке.</w:t>
            </w:r>
          </w:p>
          <w:p w14:paraId="6CD60AF8"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5.2. Заявитель может обратиться с жалобой, в том числе в следующих случаях:</w:t>
            </w:r>
          </w:p>
          <w:p w14:paraId="6A6FB19F"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нарушение срока регистрации запроса заявителя о предоставлении муниципальной услуги;</w:t>
            </w:r>
          </w:p>
          <w:p w14:paraId="59FDFF65"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нарушение срока предоставления муниципальной услуги;</w:t>
            </w:r>
          </w:p>
          <w:p w14:paraId="003BAF58"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требование у заявителя документов, не предусмотренных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14:paraId="0CC27ACB"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14:paraId="1BED7D97"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Волгоградской области, муниципальными правовыми актами;</w:t>
            </w:r>
          </w:p>
          <w:p w14:paraId="00F7C26C"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14:paraId="3BEA52C8"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2776A4ED"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5.3. Жалоба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0DA1F2C4" w14:textId="77777777" w:rsidR="00815931" w:rsidRPr="00815931" w:rsidRDefault="00815931" w:rsidP="00815931">
            <w:pPr>
              <w:ind w:firstLine="540"/>
              <w:jc w:val="both"/>
              <w:rPr>
                <w:rFonts w:ascii="Times New Roman" w:hAnsi="Times New Roman" w:cs="Times New Roman"/>
                <w:color w:val="000000"/>
                <w:lang w:eastAsia="ru-RU"/>
              </w:rPr>
            </w:pPr>
            <w:r w:rsidRPr="00815931">
              <w:rPr>
                <w:rFonts w:ascii="Times New Roman" w:hAnsi="Times New Roman" w:cs="Times New Roman"/>
                <w:color w:val="000000"/>
                <w:lang w:eastAsia="ru-RU"/>
              </w:rPr>
              <w:t>Жалоба на решения и (или) действия (бездействии органа, предоставляющего муниципальную услугу, должностных лиц органа, предоставляющего муниципальную услугу,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установленным настоящим разделом Административного регламента, либо установленном антимонопольным законодательством Российской Федерации порядке в антимонопольный орган.</w:t>
            </w:r>
          </w:p>
          <w:p w14:paraId="18EAF471"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5.4. Заявитель имеет право на получение информации и документов, необходимых для обоснования и рассмотрения жалобы.</w:t>
            </w:r>
          </w:p>
          <w:p w14:paraId="08B03F1D"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5.5. Жалоба подается в письменной форме на бумажном носителе, в электронной форме в Администрацию по адресу: 404415, Волгоградская область, г. Суровикино, ул. Ленина, 75, контактный телефон (84473) 2-14-79, e-mail: </w:t>
            </w:r>
            <w:r w:rsidRPr="00815931">
              <w:rPr>
                <w:rFonts w:ascii="Times New Roman" w:hAnsi="Times New Roman" w:cs="Times New Roman"/>
                <w:color w:val="000000"/>
                <w:lang w:val="en-US" w:eastAsia="ru-RU"/>
              </w:rPr>
              <w:t>admgorod</w:t>
            </w:r>
            <w:r w:rsidRPr="00815931">
              <w:rPr>
                <w:rFonts w:ascii="Times New Roman" w:hAnsi="Times New Roman" w:cs="Times New Roman"/>
                <w:color w:val="000000"/>
                <w:lang w:eastAsia="ru-RU"/>
              </w:rPr>
              <w:t>2013@</w:t>
            </w:r>
            <w:r w:rsidRPr="00815931">
              <w:rPr>
                <w:rFonts w:ascii="Times New Roman" w:hAnsi="Times New Roman" w:cs="Times New Roman"/>
                <w:color w:val="000000"/>
                <w:lang w:val="en-US" w:eastAsia="ru-RU"/>
              </w:rPr>
              <w:t>mail</w:t>
            </w:r>
            <w:r w:rsidRPr="00815931">
              <w:rPr>
                <w:rFonts w:ascii="Times New Roman" w:hAnsi="Times New Roman" w:cs="Times New Roman"/>
                <w:color w:val="000000"/>
                <w:lang w:eastAsia="ru-RU"/>
              </w:rPr>
              <w:t>.ru.</w:t>
            </w:r>
          </w:p>
          <w:p w14:paraId="6C71E784"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w:t>
            </w:r>
          </w:p>
          <w:p w14:paraId="68CBA4B1"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5.6. Жалоба должна содержать:</w:t>
            </w:r>
          </w:p>
          <w:p w14:paraId="677A1050"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наименование органа, предоставляющего муниципальную услугу, данные должностных лиц либо муниципального служащего, решения и действия (бездействие) которых обжалуются;</w:t>
            </w:r>
          </w:p>
          <w:p w14:paraId="50D0AA1F"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01B5807"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сведения об обжалуемых решениях и действиях (бездействии) органа, предоставляющего муниципальную услугу, должностных лиц либо муниципального служащего;</w:t>
            </w:r>
          </w:p>
          <w:p w14:paraId="640CEC8B"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должностных лиц либо муниципального служащего. Заявителем могут быть представлены документы (при наличии), подтверждающие доводы заявителя, либо их копии.</w:t>
            </w:r>
          </w:p>
          <w:p w14:paraId="5EDB6ED4"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5.7.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должностных лиц в предоставлении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337AF28"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5.8. По результатам рассмотрения жалобы уполномоченное должностное лицо принимает одно из следующих решений:</w:t>
            </w:r>
          </w:p>
          <w:p w14:paraId="2A4759D7"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а также в иных формах;</w:t>
            </w:r>
          </w:p>
          <w:p w14:paraId="0E4E4B73"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отказывает в удовлетворении жалобы.</w:t>
            </w:r>
          </w:p>
          <w:p w14:paraId="6CB1330C"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5.9. Не позднее дня, следующего за днем принятия решения, заявителю в письменной форме или по желанию заявителя в электронной форме направляется мотивированный ответ о результатах рассмотрения жалобы.</w:t>
            </w:r>
          </w:p>
          <w:p w14:paraId="65003D02"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5531540F"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w:t>
            </w:r>
          </w:p>
          <w:p w14:paraId="6072B796"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w:t>
            </w:r>
          </w:p>
          <w:p w14:paraId="2BF9E42A"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w:t>
            </w:r>
          </w:p>
          <w:p w14:paraId="2CB2DD9A"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w:t>
            </w:r>
          </w:p>
          <w:p w14:paraId="64EC1537"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w:t>
            </w:r>
          </w:p>
          <w:p w14:paraId="4FF6C8A1"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w:t>
            </w:r>
          </w:p>
          <w:p w14:paraId="497BA6AC"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w:t>
            </w:r>
          </w:p>
          <w:p w14:paraId="27B5FAB0"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w:t>
            </w:r>
          </w:p>
          <w:p w14:paraId="0B5F027D"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w:t>
            </w:r>
          </w:p>
          <w:p w14:paraId="56EF3300"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w:t>
            </w:r>
          </w:p>
          <w:p w14:paraId="31846CAE"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w:t>
            </w:r>
          </w:p>
          <w:p w14:paraId="404A1558"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w:t>
            </w:r>
          </w:p>
          <w:p w14:paraId="7521AB67"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w:t>
            </w:r>
          </w:p>
          <w:p w14:paraId="27B997D7"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w:t>
            </w:r>
          </w:p>
          <w:p w14:paraId="1602CBAE"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w:t>
            </w:r>
          </w:p>
          <w:p w14:paraId="044C8B03" w14:textId="77777777" w:rsidR="00815931" w:rsidRPr="00815931" w:rsidRDefault="00815931" w:rsidP="00815931">
            <w:pPr>
              <w:ind w:firstLine="540"/>
              <w:jc w:val="both"/>
              <w:rPr>
                <w:rFonts w:ascii="Calibri" w:hAnsi="Calibri" w:cs="Times New Roman"/>
                <w:color w:val="000000"/>
                <w:sz w:val="22"/>
                <w:szCs w:val="22"/>
                <w:lang w:eastAsia="ru-RU"/>
              </w:rPr>
            </w:pPr>
            <w:r w:rsidRPr="00815931">
              <w:rPr>
                <w:rFonts w:ascii="Times New Roman" w:hAnsi="Times New Roman" w:cs="Times New Roman"/>
                <w:color w:val="000000"/>
                <w:lang w:eastAsia="ru-RU"/>
              </w:rPr>
              <w:t> </w:t>
            </w:r>
          </w:p>
          <w:p w14:paraId="077D996E" w14:textId="77777777" w:rsidR="00815931" w:rsidRPr="00815931" w:rsidRDefault="00815931" w:rsidP="00815931">
            <w:pPr>
              <w:spacing w:line="240" w:lineRule="atLeast"/>
              <w:jc w:val="right"/>
              <w:rPr>
                <w:rFonts w:ascii="Calibri" w:hAnsi="Calibri" w:cs="Times New Roman"/>
                <w:color w:val="000000"/>
                <w:sz w:val="22"/>
                <w:szCs w:val="22"/>
                <w:lang w:eastAsia="ru-RU"/>
              </w:rPr>
            </w:pPr>
            <w:r w:rsidRPr="00815931">
              <w:rPr>
                <w:rFonts w:ascii="Calibri" w:hAnsi="Calibri" w:cs="Times New Roman"/>
                <w:color w:val="000000"/>
                <w:lang w:eastAsia="ru-RU"/>
              </w:rPr>
              <w:t>Приложение N 1</w:t>
            </w:r>
          </w:p>
          <w:p w14:paraId="7873D24C" w14:textId="77777777" w:rsidR="00815931" w:rsidRPr="00815931" w:rsidRDefault="00815931" w:rsidP="00815931">
            <w:pPr>
              <w:spacing w:line="240" w:lineRule="atLeast"/>
              <w:jc w:val="right"/>
              <w:rPr>
                <w:rFonts w:ascii="Calibri" w:hAnsi="Calibri" w:cs="Times New Roman"/>
                <w:color w:val="000000"/>
                <w:sz w:val="22"/>
                <w:szCs w:val="22"/>
                <w:lang w:eastAsia="ru-RU"/>
              </w:rPr>
            </w:pPr>
            <w:r w:rsidRPr="00815931">
              <w:rPr>
                <w:rFonts w:ascii="Calibri" w:hAnsi="Calibri" w:cs="Times New Roman"/>
                <w:color w:val="000000"/>
                <w:lang w:eastAsia="ru-RU"/>
              </w:rPr>
              <w:t>к Административному регламенту</w:t>
            </w:r>
          </w:p>
          <w:p w14:paraId="0E579670" w14:textId="77777777" w:rsidR="00815931" w:rsidRPr="00815931" w:rsidRDefault="00815931" w:rsidP="00815931">
            <w:pPr>
              <w:spacing w:line="240" w:lineRule="atLeast"/>
              <w:jc w:val="right"/>
              <w:rPr>
                <w:rFonts w:ascii="Times New Roman" w:hAnsi="Times New Roman" w:cs="Times New Roman"/>
                <w:color w:val="000000"/>
                <w:lang w:eastAsia="ru-RU"/>
              </w:rPr>
            </w:pPr>
            <w:r w:rsidRPr="00815931">
              <w:rPr>
                <w:rFonts w:ascii="Times New Roman" w:hAnsi="Times New Roman" w:cs="Times New Roman"/>
                <w:color w:val="000000"/>
                <w:lang w:eastAsia="ru-RU"/>
              </w:rPr>
              <w:t> </w:t>
            </w:r>
          </w:p>
          <w:p w14:paraId="5132FEA9" w14:textId="77777777" w:rsidR="00815931" w:rsidRPr="00815931" w:rsidRDefault="00815931" w:rsidP="00815931">
            <w:pPr>
              <w:spacing w:line="240" w:lineRule="atLeast"/>
              <w:jc w:val="right"/>
              <w:rPr>
                <w:rFonts w:ascii="Times New Roman" w:hAnsi="Times New Roman" w:cs="Times New Roman"/>
                <w:color w:val="000000"/>
                <w:lang w:eastAsia="ru-RU"/>
              </w:rPr>
            </w:pPr>
            <w:r w:rsidRPr="00815931">
              <w:rPr>
                <w:rFonts w:ascii="Times New Roman" w:hAnsi="Times New Roman" w:cs="Times New Roman"/>
                <w:color w:val="000000"/>
                <w:lang w:eastAsia="ru-RU"/>
              </w:rPr>
              <w:t>Главе администрации</w:t>
            </w:r>
          </w:p>
          <w:p w14:paraId="2C60672C" w14:textId="77777777" w:rsidR="00815931" w:rsidRPr="00815931" w:rsidRDefault="00815931" w:rsidP="00815931">
            <w:pPr>
              <w:spacing w:line="240" w:lineRule="atLeast"/>
              <w:jc w:val="right"/>
              <w:rPr>
                <w:rFonts w:ascii="Calibri" w:hAnsi="Calibri" w:cs="Times New Roman"/>
                <w:color w:val="000000"/>
                <w:sz w:val="22"/>
                <w:szCs w:val="22"/>
                <w:lang w:eastAsia="ru-RU"/>
              </w:rPr>
            </w:pPr>
            <w:r w:rsidRPr="00815931">
              <w:rPr>
                <w:rFonts w:ascii="Calibri" w:hAnsi="Calibri" w:cs="Times New Roman"/>
                <w:color w:val="000000"/>
                <w:lang w:eastAsia="ru-RU"/>
              </w:rPr>
              <w:t>городского поселения</w:t>
            </w:r>
          </w:p>
          <w:p w14:paraId="0962CB4B" w14:textId="77777777" w:rsidR="00815931" w:rsidRPr="00815931" w:rsidRDefault="00815931" w:rsidP="00815931">
            <w:pPr>
              <w:spacing w:line="240" w:lineRule="atLeast"/>
              <w:jc w:val="right"/>
              <w:rPr>
                <w:rFonts w:ascii="Calibri" w:hAnsi="Calibri" w:cs="Times New Roman"/>
                <w:color w:val="000000"/>
                <w:sz w:val="22"/>
                <w:szCs w:val="22"/>
                <w:lang w:eastAsia="ru-RU"/>
              </w:rPr>
            </w:pPr>
            <w:r w:rsidRPr="00815931">
              <w:rPr>
                <w:rFonts w:ascii="Calibri" w:hAnsi="Calibri" w:cs="Times New Roman"/>
                <w:color w:val="000000"/>
                <w:lang w:eastAsia="ru-RU"/>
              </w:rPr>
              <w:t>города Суровикино</w:t>
            </w:r>
          </w:p>
          <w:p w14:paraId="2E1DBA96" w14:textId="77777777" w:rsidR="00815931" w:rsidRPr="00815931" w:rsidRDefault="00815931" w:rsidP="00815931">
            <w:pPr>
              <w:spacing w:line="240" w:lineRule="atLeast"/>
              <w:jc w:val="right"/>
              <w:rPr>
                <w:rFonts w:ascii="Calibri" w:hAnsi="Calibri" w:cs="Times New Roman"/>
                <w:color w:val="000000"/>
                <w:sz w:val="22"/>
                <w:szCs w:val="22"/>
                <w:lang w:eastAsia="ru-RU"/>
              </w:rPr>
            </w:pPr>
            <w:r w:rsidRPr="00815931">
              <w:rPr>
                <w:rFonts w:ascii="Calibri" w:hAnsi="Calibri" w:cs="Times New Roman"/>
                <w:color w:val="000000"/>
                <w:lang w:eastAsia="ru-RU"/>
              </w:rPr>
              <w:t>Рубцову В.Н.</w:t>
            </w:r>
          </w:p>
          <w:p w14:paraId="458BEB20" w14:textId="77777777" w:rsidR="00815931" w:rsidRPr="00815931" w:rsidRDefault="00815931" w:rsidP="00815931">
            <w:pPr>
              <w:spacing w:line="240" w:lineRule="atLeast"/>
              <w:jc w:val="right"/>
              <w:rPr>
                <w:rFonts w:ascii="Calibri" w:hAnsi="Calibri" w:cs="Times New Roman"/>
                <w:color w:val="000000"/>
                <w:sz w:val="22"/>
                <w:szCs w:val="22"/>
                <w:lang w:eastAsia="ru-RU"/>
              </w:rPr>
            </w:pPr>
            <w:r w:rsidRPr="00815931">
              <w:rPr>
                <w:rFonts w:ascii="Calibri" w:hAnsi="Calibri" w:cs="Times New Roman"/>
                <w:color w:val="000000"/>
                <w:lang w:eastAsia="ru-RU"/>
              </w:rPr>
              <w:t>от ____________________________</w:t>
            </w:r>
          </w:p>
          <w:p w14:paraId="23C81447" w14:textId="77777777" w:rsidR="00815931" w:rsidRPr="00815931" w:rsidRDefault="00815931" w:rsidP="00815931">
            <w:pPr>
              <w:spacing w:line="240" w:lineRule="atLeast"/>
              <w:jc w:val="right"/>
              <w:rPr>
                <w:rFonts w:ascii="Calibri" w:hAnsi="Calibri" w:cs="Times New Roman"/>
                <w:color w:val="000000"/>
                <w:sz w:val="22"/>
                <w:szCs w:val="22"/>
                <w:lang w:eastAsia="ru-RU"/>
              </w:rPr>
            </w:pPr>
            <w:r w:rsidRPr="00815931">
              <w:rPr>
                <w:rFonts w:ascii="Calibri" w:hAnsi="Calibri" w:cs="Times New Roman"/>
                <w:color w:val="000000"/>
                <w:lang w:eastAsia="ru-RU"/>
              </w:rPr>
              <w:t>____________________________</w:t>
            </w:r>
          </w:p>
          <w:p w14:paraId="4DBE9F9D" w14:textId="77777777" w:rsidR="00815931" w:rsidRPr="00815931" w:rsidRDefault="00815931" w:rsidP="00815931">
            <w:pPr>
              <w:spacing w:line="240" w:lineRule="atLeast"/>
              <w:jc w:val="right"/>
              <w:rPr>
                <w:rFonts w:ascii="Calibri" w:hAnsi="Calibri" w:cs="Times New Roman"/>
                <w:color w:val="000000"/>
                <w:sz w:val="22"/>
                <w:szCs w:val="22"/>
                <w:lang w:eastAsia="ru-RU"/>
              </w:rPr>
            </w:pPr>
            <w:r w:rsidRPr="00815931">
              <w:rPr>
                <w:rFonts w:ascii="Calibri" w:hAnsi="Calibri" w:cs="Times New Roman"/>
                <w:color w:val="000000"/>
                <w:lang w:eastAsia="ru-RU"/>
              </w:rPr>
              <w:t>проживающего _________________</w:t>
            </w:r>
          </w:p>
          <w:p w14:paraId="24FE303D" w14:textId="77777777" w:rsidR="00815931" w:rsidRPr="00815931" w:rsidRDefault="00815931" w:rsidP="00815931">
            <w:pPr>
              <w:spacing w:line="240" w:lineRule="atLeast"/>
              <w:jc w:val="right"/>
              <w:rPr>
                <w:rFonts w:ascii="Calibri" w:hAnsi="Calibri" w:cs="Times New Roman"/>
                <w:color w:val="000000"/>
                <w:sz w:val="22"/>
                <w:szCs w:val="22"/>
                <w:lang w:eastAsia="ru-RU"/>
              </w:rPr>
            </w:pPr>
            <w:r w:rsidRPr="00815931">
              <w:rPr>
                <w:rFonts w:ascii="Calibri" w:hAnsi="Calibri" w:cs="Times New Roman"/>
                <w:color w:val="000000"/>
                <w:lang w:eastAsia="ru-RU"/>
              </w:rPr>
              <w:t>____________________________</w:t>
            </w:r>
            <w:r w:rsidRPr="00815931">
              <w:rPr>
                <w:rFonts w:ascii="Calibri" w:hAnsi="Calibri" w:cs="Times New Roman"/>
                <w:color w:val="000000"/>
                <w:lang w:eastAsia="ru-RU"/>
              </w:rPr>
              <w:br/>
              <w:t>____________________________</w:t>
            </w:r>
          </w:p>
          <w:p w14:paraId="468D64B5" w14:textId="77777777" w:rsidR="00815931" w:rsidRPr="00815931" w:rsidRDefault="00815931" w:rsidP="00815931">
            <w:pPr>
              <w:spacing w:line="240" w:lineRule="atLeast"/>
              <w:jc w:val="right"/>
              <w:rPr>
                <w:rFonts w:ascii="Calibri" w:hAnsi="Calibri" w:cs="Times New Roman"/>
                <w:color w:val="000000"/>
                <w:sz w:val="22"/>
                <w:szCs w:val="22"/>
                <w:lang w:eastAsia="ru-RU"/>
              </w:rPr>
            </w:pPr>
            <w:r w:rsidRPr="00815931">
              <w:rPr>
                <w:rFonts w:ascii="Calibri" w:hAnsi="Calibri" w:cs="Times New Roman"/>
                <w:color w:val="000000"/>
                <w:lang w:eastAsia="ru-RU"/>
              </w:rPr>
              <w:t>тел. ___________________________</w:t>
            </w:r>
          </w:p>
          <w:p w14:paraId="395D57B5" w14:textId="77777777" w:rsidR="00815931" w:rsidRPr="00815931" w:rsidRDefault="00815931" w:rsidP="00815931">
            <w:pPr>
              <w:spacing w:line="240" w:lineRule="atLeast"/>
              <w:jc w:val="right"/>
              <w:rPr>
                <w:rFonts w:ascii="Calibri" w:hAnsi="Calibri" w:cs="Times New Roman"/>
                <w:color w:val="000000"/>
                <w:sz w:val="22"/>
                <w:szCs w:val="22"/>
                <w:lang w:eastAsia="ru-RU"/>
              </w:rPr>
            </w:pPr>
            <w:r w:rsidRPr="00815931">
              <w:rPr>
                <w:rFonts w:ascii="Calibri" w:hAnsi="Calibri" w:cs="Times New Roman"/>
                <w:color w:val="000000"/>
                <w:lang w:eastAsia="ru-RU"/>
              </w:rPr>
              <w:t> </w:t>
            </w:r>
          </w:p>
          <w:p w14:paraId="4CFAA06E" w14:textId="77777777" w:rsidR="00815931" w:rsidRPr="00815931" w:rsidRDefault="00815931" w:rsidP="00815931">
            <w:pPr>
              <w:spacing w:line="240" w:lineRule="atLeast"/>
              <w:jc w:val="center"/>
              <w:rPr>
                <w:rFonts w:ascii="Calibri" w:hAnsi="Calibri" w:cs="Times New Roman"/>
                <w:color w:val="000000"/>
                <w:sz w:val="22"/>
                <w:szCs w:val="22"/>
                <w:lang w:eastAsia="ru-RU"/>
              </w:rPr>
            </w:pPr>
            <w:r w:rsidRPr="00815931">
              <w:rPr>
                <w:rFonts w:ascii="Calibri" w:hAnsi="Calibri" w:cs="Times New Roman"/>
                <w:b/>
                <w:bCs/>
                <w:color w:val="000000"/>
                <w:lang w:eastAsia="ru-RU"/>
              </w:rPr>
              <w:t>З А Я В Л Е Н И Е</w:t>
            </w:r>
          </w:p>
          <w:p w14:paraId="45E98875" w14:textId="77777777" w:rsidR="00815931" w:rsidRPr="00815931" w:rsidRDefault="00815931" w:rsidP="00815931">
            <w:pPr>
              <w:spacing w:line="240" w:lineRule="atLeast"/>
              <w:jc w:val="center"/>
              <w:rPr>
                <w:rFonts w:ascii="Calibri" w:hAnsi="Calibri" w:cs="Times New Roman"/>
                <w:color w:val="000000"/>
                <w:sz w:val="22"/>
                <w:szCs w:val="22"/>
                <w:lang w:eastAsia="ru-RU"/>
              </w:rPr>
            </w:pPr>
            <w:r w:rsidRPr="00815931">
              <w:rPr>
                <w:rFonts w:ascii="Calibri" w:hAnsi="Calibri" w:cs="Times New Roman"/>
                <w:color w:val="000000"/>
                <w:lang w:eastAsia="ru-RU"/>
              </w:rPr>
              <w:t> </w:t>
            </w:r>
          </w:p>
          <w:p w14:paraId="2B24CAF2" w14:textId="77777777" w:rsidR="00815931" w:rsidRPr="00815931" w:rsidRDefault="00815931" w:rsidP="00815931">
            <w:pPr>
              <w:spacing w:line="240" w:lineRule="atLeast"/>
              <w:jc w:val="center"/>
              <w:rPr>
                <w:rFonts w:ascii="Calibri" w:hAnsi="Calibri" w:cs="Times New Roman"/>
                <w:color w:val="000000"/>
                <w:sz w:val="22"/>
                <w:szCs w:val="22"/>
                <w:lang w:eastAsia="ru-RU"/>
              </w:rPr>
            </w:pPr>
            <w:r w:rsidRPr="00815931">
              <w:rPr>
                <w:rFonts w:ascii="Calibri" w:hAnsi="Calibri" w:cs="Times New Roman"/>
                <w:b/>
                <w:bCs/>
                <w:color w:val="000000"/>
                <w:lang w:eastAsia="ru-RU"/>
              </w:rPr>
              <w:t>о выдаче разрешения на ввод объекта в эксплуатацию</w:t>
            </w:r>
          </w:p>
          <w:p w14:paraId="3D8A629B" w14:textId="77777777" w:rsidR="00815931" w:rsidRPr="00815931" w:rsidRDefault="00815931" w:rsidP="00815931">
            <w:pPr>
              <w:spacing w:line="240" w:lineRule="atLeast"/>
              <w:jc w:val="both"/>
              <w:rPr>
                <w:rFonts w:ascii="Calibri" w:hAnsi="Calibri" w:cs="Times New Roman"/>
                <w:color w:val="000000"/>
                <w:sz w:val="22"/>
                <w:szCs w:val="22"/>
                <w:lang w:eastAsia="ru-RU"/>
              </w:rPr>
            </w:pPr>
            <w:r w:rsidRPr="00815931">
              <w:rPr>
                <w:rFonts w:ascii="Calibri" w:hAnsi="Calibri" w:cs="Times New Roman"/>
                <w:color w:val="000000"/>
                <w:lang w:eastAsia="ru-RU"/>
              </w:rPr>
              <w:t>Прошу выдать разрешение на ввод в эксплуатацию ______________________________________</w:t>
            </w:r>
          </w:p>
          <w:p w14:paraId="00F5B319" w14:textId="77777777" w:rsidR="00815931" w:rsidRPr="00815931" w:rsidRDefault="00815931" w:rsidP="00815931">
            <w:pPr>
              <w:spacing w:line="240" w:lineRule="atLeast"/>
              <w:jc w:val="both"/>
              <w:rPr>
                <w:rFonts w:ascii="Calibri" w:hAnsi="Calibri" w:cs="Times New Roman"/>
                <w:color w:val="000000"/>
                <w:sz w:val="22"/>
                <w:szCs w:val="22"/>
                <w:lang w:eastAsia="ru-RU"/>
              </w:rPr>
            </w:pPr>
            <w:r w:rsidRPr="00815931">
              <w:rPr>
                <w:rFonts w:ascii="Calibri" w:hAnsi="Calibri" w:cs="Times New Roman"/>
                <w:color w:val="000000"/>
                <w:lang w:eastAsia="ru-RU"/>
              </w:rPr>
              <w:t>(наименование объекта)</w:t>
            </w:r>
          </w:p>
          <w:p w14:paraId="6CE470F0" w14:textId="77777777" w:rsidR="00815931" w:rsidRPr="00815931" w:rsidRDefault="00815931" w:rsidP="00815931">
            <w:pPr>
              <w:spacing w:line="240" w:lineRule="atLeast"/>
              <w:jc w:val="both"/>
              <w:rPr>
                <w:rFonts w:ascii="Calibri" w:hAnsi="Calibri" w:cs="Times New Roman"/>
                <w:color w:val="000000"/>
                <w:sz w:val="22"/>
                <w:szCs w:val="22"/>
                <w:lang w:eastAsia="ru-RU"/>
              </w:rPr>
            </w:pPr>
            <w:r w:rsidRPr="00815931">
              <w:rPr>
                <w:rFonts w:ascii="Calibri" w:hAnsi="Calibri" w:cs="Times New Roman"/>
                <w:b/>
                <w:bCs/>
                <w:color w:val="000000"/>
                <w:lang w:eastAsia="ru-RU"/>
              </w:rPr>
              <w:t>____________________________________________________________________ </w:t>
            </w:r>
            <w:r w:rsidRPr="00815931">
              <w:rPr>
                <w:rFonts w:ascii="Calibri" w:hAnsi="Calibri" w:cs="Times New Roman"/>
                <w:color w:val="000000"/>
                <w:lang w:eastAsia="ru-RU"/>
              </w:rPr>
              <w:t>расположенного ___________________________________________________________________________________</w:t>
            </w:r>
          </w:p>
          <w:p w14:paraId="12CDA37F" w14:textId="77777777" w:rsidR="00815931" w:rsidRPr="00815931" w:rsidRDefault="00815931" w:rsidP="00815931">
            <w:pPr>
              <w:spacing w:line="240" w:lineRule="atLeast"/>
              <w:jc w:val="both"/>
              <w:rPr>
                <w:rFonts w:ascii="Calibri" w:hAnsi="Calibri" w:cs="Times New Roman"/>
                <w:color w:val="000000"/>
                <w:sz w:val="22"/>
                <w:szCs w:val="22"/>
                <w:lang w:eastAsia="ru-RU"/>
              </w:rPr>
            </w:pPr>
            <w:r w:rsidRPr="00815931">
              <w:rPr>
                <w:rFonts w:ascii="Calibri" w:hAnsi="Calibri" w:cs="Times New Roman"/>
                <w:color w:val="000000"/>
                <w:lang w:eastAsia="ru-RU"/>
              </w:rPr>
              <w:t>(адрес, местоположение объекта)</w:t>
            </w:r>
          </w:p>
          <w:p w14:paraId="76060B56" w14:textId="77777777" w:rsidR="00815931" w:rsidRPr="00815931" w:rsidRDefault="00815931" w:rsidP="00815931">
            <w:pPr>
              <w:spacing w:line="240" w:lineRule="atLeast"/>
              <w:jc w:val="both"/>
              <w:rPr>
                <w:rFonts w:ascii="Calibri" w:hAnsi="Calibri" w:cs="Times New Roman"/>
                <w:color w:val="000000"/>
                <w:sz w:val="22"/>
                <w:szCs w:val="22"/>
                <w:lang w:eastAsia="ru-RU"/>
              </w:rPr>
            </w:pPr>
            <w:r w:rsidRPr="00815931">
              <w:rPr>
                <w:rFonts w:ascii="Calibri" w:hAnsi="Calibri" w:cs="Times New Roman"/>
                <w:b/>
                <w:bCs/>
                <w:color w:val="000000"/>
                <w:lang w:eastAsia="ru-RU"/>
              </w:rPr>
              <w:t>______________________________________________________________________________________________________________________________________________________________________</w:t>
            </w:r>
          </w:p>
          <w:p w14:paraId="60EDD807" w14:textId="77777777" w:rsidR="00815931" w:rsidRPr="00815931" w:rsidRDefault="00815931" w:rsidP="00815931">
            <w:pPr>
              <w:spacing w:line="240" w:lineRule="atLeast"/>
              <w:jc w:val="both"/>
              <w:rPr>
                <w:rFonts w:ascii="Calibri" w:hAnsi="Calibri" w:cs="Times New Roman"/>
                <w:color w:val="000000"/>
                <w:sz w:val="22"/>
                <w:szCs w:val="22"/>
                <w:lang w:eastAsia="ru-RU"/>
              </w:rPr>
            </w:pPr>
            <w:r w:rsidRPr="00815931">
              <w:rPr>
                <w:rFonts w:ascii="Calibri" w:hAnsi="Calibri" w:cs="Times New Roman"/>
                <w:color w:val="000000"/>
                <w:lang w:eastAsia="ru-RU"/>
              </w:rPr>
              <w:t>Реквизиты заявителя: _______________________________________________________________</w:t>
            </w:r>
          </w:p>
          <w:p w14:paraId="1F857311" w14:textId="77777777" w:rsidR="00815931" w:rsidRPr="00815931" w:rsidRDefault="00815931" w:rsidP="00815931">
            <w:pPr>
              <w:spacing w:line="240" w:lineRule="atLeast"/>
              <w:jc w:val="both"/>
              <w:rPr>
                <w:rFonts w:ascii="Calibri" w:hAnsi="Calibri" w:cs="Times New Roman"/>
                <w:color w:val="000000"/>
                <w:sz w:val="22"/>
                <w:szCs w:val="22"/>
                <w:lang w:eastAsia="ru-RU"/>
              </w:rPr>
            </w:pPr>
            <w:r w:rsidRPr="00815931">
              <w:rPr>
                <w:rFonts w:ascii="Calibri" w:hAnsi="Calibri" w:cs="Times New Roman"/>
                <w:color w:val="000000"/>
                <w:lang w:eastAsia="ru-RU"/>
              </w:rPr>
              <w:t>(для юридических лиц - адрес, телефон, ИНН, номер счета:</w:t>
            </w:r>
          </w:p>
          <w:p w14:paraId="5D9C0394" w14:textId="77777777" w:rsidR="00815931" w:rsidRPr="00815931" w:rsidRDefault="00815931" w:rsidP="00815931">
            <w:pPr>
              <w:spacing w:line="240" w:lineRule="atLeast"/>
              <w:jc w:val="both"/>
              <w:rPr>
                <w:rFonts w:ascii="Calibri" w:hAnsi="Calibri" w:cs="Times New Roman"/>
                <w:color w:val="000000"/>
                <w:sz w:val="22"/>
                <w:szCs w:val="22"/>
                <w:lang w:eastAsia="ru-RU"/>
              </w:rPr>
            </w:pPr>
            <w:r w:rsidRPr="00815931">
              <w:rPr>
                <w:rFonts w:ascii="Calibri" w:hAnsi="Calibri" w:cs="Times New Roman"/>
                <w:color w:val="000000"/>
                <w:lang w:eastAsia="ru-RU"/>
              </w:rPr>
              <w:t>___________________________________________________________________________________</w:t>
            </w:r>
          </w:p>
          <w:p w14:paraId="45422BA4" w14:textId="77777777" w:rsidR="00815931" w:rsidRPr="00815931" w:rsidRDefault="00815931" w:rsidP="00815931">
            <w:pPr>
              <w:spacing w:line="240" w:lineRule="atLeast"/>
              <w:jc w:val="both"/>
              <w:rPr>
                <w:rFonts w:ascii="Calibri" w:hAnsi="Calibri" w:cs="Times New Roman"/>
                <w:color w:val="000000"/>
                <w:sz w:val="22"/>
                <w:szCs w:val="22"/>
                <w:lang w:eastAsia="ru-RU"/>
              </w:rPr>
            </w:pPr>
            <w:r w:rsidRPr="00815931">
              <w:rPr>
                <w:rFonts w:ascii="Calibri" w:hAnsi="Calibri" w:cs="Times New Roman"/>
                <w:color w:val="000000"/>
                <w:lang w:eastAsia="ru-RU"/>
              </w:rPr>
              <w:t>для физических лиц - адрес, телефон, наименование, серия и номер удостоверения личности)</w:t>
            </w:r>
          </w:p>
          <w:p w14:paraId="16911B7B" w14:textId="77777777" w:rsidR="00815931" w:rsidRPr="00815931" w:rsidRDefault="00815931" w:rsidP="00815931">
            <w:pPr>
              <w:spacing w:line="240" w:lineRule="atLeast"/>
              <w:jc w:val="both"/>
              <w:rPr>
                <w:rFonts w:ascii="Calibri" w:hAnsi="Calibri" w:cs="Times New Roman"/>
                <w:color w:val="000000"/>
                <w:sz w:val="22"/>
                <w:szCs w:val="22"/>
                <w:lang w:eastAsia="ru-RU"/>
              </w:rPr>
            </w:pPr>
            <w:r w:rsidRPr="00815931">
              <w:rPr>
                <w:rFonts w:ascii="Calibri" w:hAnsi="Calibri" w:cs="Times New Roman"/>
                <w:color w:val="000000"/>
                <w:lang w:eastAsia="ru-RU"/>
              </w:rPr>
              <w:t>______________________________________________________________________________________________________________________________________________________________________</w:t>
            </w:r>
          </w:p>
          <w:p w14:paraId="57D7FC8C" w14:textId="77777777" w:rsidR="00815931" w:rsidRPr="00815931" w:rsidRDefault="00815931" w:rsidP="00815931">
            <w:pPr>
              <w:spacing w:line="240" w:lineRule="atLeast"/>
              <w:jc w:val="both"/>
              <w:rPr>
                <w:rFonts w:ascii="Calibri" w:hAnsi="Calibri" w:cs="Times New Roman"/>
                <w:color w:val="000000"/>
                <w:sz w:val="22"/>
                <w:szCs w:val="22"/>
                <w:lang w:eastAsia="ru-RU"/>
              </w:rPr>
            </w:pPr>
            <w:r w:rsidRPr="00815931">
              <w:rPr>
                <w:rFonts w:ascii="Calibri" w:hAnsi="Calibri" w:cs="Times New Roman"/>
                <w:color w:val="000000"/>
                <w:lang w:eastAsia="ru-RU"/>
              </w:rPr>
              <w:t> </w:t>
            </w:r>
          </w:p>
          <w:p w14:paraId="14006FE9" w14:textId="77777777" w:rsidR="00815931" w:rsidRPr="00815931" w:rsidRDefault="00815931" w:rsidP="00815931">
            <w:pPr>
              <w:spacing w:line="240" w:lineRule="atLeast"/>
              <w:jc w:val="both"/>
              <w:rPr>
                <w:rFonts w:ascii="Calibri" w:hAnsi="Calibri" w:cs="Times New Roman"/>
                <w:color w:val="000000"/>
                <w:sz w:val="22"/>
                <w:szCs w:val="22"/>
                <w:lang w:eastAsia="ru-RU"/>
              </w:rPr>
            </w:pPr>
            <w:r w:rsidRPr="00815931">
              <w:rPr>
                <w:rFonts w:ascii="Calibri" w:hAnsi="Calibri" w:cs="Times New Roman"/>
                <w:color w:val="000000"/>
                <w:lang w:eastAsia="ru-RU"/>
              </w:rPr>
              <w:t> </w:t>
            </w:r>
          </w:p>
          <w:p w14:paraId="6FD20A72" w14:textId="77777777" w:rsidR="00815931" w:rsidRPr="00815931" w:rsidRDefault="00815931" w:rsidP="00815931">
            <w:pPr>
              <w:spacing w:line="240" w:lineRule="atLeast"/>
              <w:jc w:val="both"/>
              <w:rPr>
                <w:rFonts w:ascii="Calibri" w:hAnsi="Calibri" w:cs="Times New Roman"/>
                <w:color w:val="000000"/>
                <w:sz w:val="22"/>
                <w:szCs w:val="22"/>
                <w:lang w:eastAsia="ru-RU"/>
              </w:rPr>
            </w:pPr>
            <w:r w:rsidRPr="00815931">
              <w:rPr>
                <w:rFonts w:ascii="Calibri" w:hAnsi="Calibri" w:cs="Times New Roman"/>
                <w:color w:val="000000"/>
                <w:lang w:eastAsia="ru-RU"/>
              </w:rPr>
              <w:t>Заявитель ________________ __________________</w:t>
            </w:r>
          </w:p>
          <w:p w14:paraId="67E79838" w14:textId="77777777" w:rsidR="00815931" w:rsidRPr="00815931" w:rsidRDefault="00815931" w:rsidP="00815931">
            <w:pPr>
              <w:spacing w:line="240" w:lineRule="atLeast"/>
              <w:jc w:val="both"/>
              <w:rPr>
                <w:rFonts w:ascii="Calibri" w:hAnsi="Calibri" w:cs="Times New Roman"/>
                <w:color w:val="000000"/>
                <w:sz w:val="22"/>
                <w:szCs w:val="22"/>
                <w:lang w:eastAsia="ru-RU"/>
              </w:rPr>
            </w:pPr>
            <w:r w:rsidRPr="00815931">
              <w:rPr>
                <w:rFonts w:ascii="Calibri" w:hAnsi="Calibri" w:cs="Times New Roman"/>
                <w:color w:val="000000"/>
                <w:lang w:eastAsia="ru-RU"/>
              </w:rPr>
              <w:t>(подпись) (инициалы, фамилия)</w:t>
            </w:r>
          </w:p>
          <w:p w14:paraId="3AC79042" w14:textId="77777777" w:rsidR="00815931" w:rsidRPr="00815931" w:rsidRDefault="00815931" w:rsidP="00815931">
            <w:pPr>
              <w:spacing w:line="240" w:lineRule="atLeast"/>
              <w:jc w:val="both"/>
              <w:rPr>
                <w:rFonts w:ascii="Calibri" w:hAnsi="Calibri" w:cs="Times New Roman"/>
                <w:color w:val="000000"/>
                <w:sz w:val="22"/>
                <w:szCs w:val="22"/>
                <w:lang w:eastAsia="ru-RU"/>
              </w:rPr>
            </w:pPr>
            <w:r w:rsidRPr="00815931">
              <w:rPr>
                <w:rFonts w:ascii="Calibri" w:hAnsi="Calibri" w:cs="Times New Roman"/>
                <w:color w:val="000000"/>
                <w:lang w:eastAsia="ru-RU"/>
              </w:rPr>
              <w:t> </w:t>
            </w:r>
          </w:p>
          <w:p w14:paraId="14F60DBE" w14:textId="77777777" w:rsidR="00815931" w:rsidRPr="00815931" w:rsidRDefault="00815931" w:rsidP="00815931">
            <w:pPr>
              <w:spacing w:line="240" w:lineRule="atLeast"/>
              <w:jc w:val="both"/>
              <w:rPr>
                <w:rFonts w:ascii="Calibri" w:hAnsi="Calibri" w:cs="Times New Roman"/>
                <w:color w:val="000000"/>
                <w:sz w:val="22"/>
                <w:szCs w:val="22"/>
                <w:lang w:eastAsia="ru-RU"/>
              </w:rPr>
            </w:pPr>
            <w:r w:rsidRPr="00815931">
              <w:rPr>
                <w:rFonts w:ascii="Calibri" w:hAnsi="Calibri" w:cs="Times New Roman"/>
                <w:color w:val="000000"/>
                <w:lang w:eastAsia="ru-RU"/>
              </w:rPr>
              <w:t> </w:t>
            </w:r>
          </w:p>
          <w:p w14:paraId="3E79FCBA" w14:textId="77777777" w:rsidR="00815931" w:rsidRPr="00815931" w:rsidRDefault="00815931" w:rsidP="00815931">
            <w:pPr>
              <w:spacing w:line="240" w:lineRule="atLeast"/>
              <w:jc w:val="both"/>
              <w:rPr>
                <w:rFonts w:ascii="Calibri" w:hAnsi="Calibri" w:cs="Times New Roman"/>
                <w:color w:val="000000"/>
                <w:sz w:val="22"/>
                <w:szCs w:val="22"/>
                <w:lang w:eastAsia="ru-RU"/>
              </w:rPr>
            </w:pPr>
            <w:r w:rsidRPr="00815931">
              <w:rPr>
                <w:rFonts w:ascii="Calibri" w:hAnsi="Calibri" w:cs="Times New Roman"/>
                <w:color w:val="000000"/>
                <w:lang w:eastAsia="ru-RU"/>
              </w:rPr>
              <w:t> </w:t>
            </w:r>
          </w:p>
          <w:p w14:paraId="68E14914" w14:textId="77777777" w:rsidR="00815931" w:rsidRPr="00815931" w:rsidRDefault="00815931" w:rsidP="00815931">
            <w:pPr>
              <w:spacing w:line="240" w:lineRule="atLeast"/>
              <w:jc w:val="both"/>
              <w:rPr>
                <w:rFonts w:ascii="Calibri" w:hAnsi="Calibri" w:cs="Times New Roman"/>
                <w:color w:val="000000"/>
                <w:sz w:val="22"/>
                <w:szCs w:val="22"/>
                <w:lang w:eastAsia="ru-RU"/>
              </w:rPr>
            </w:pPr>
            <w:r w:rsidRPr="00815931">
              <w:rPr>
                <w:rFonts w:ascii="Calibri" w:hAnsi="Calibri" w:cs="Times New Roman"/>
                <w:color w:val="000000"/>
                <w:lang w:eastAsia="ru-RU"/>
              </w:rPr>
              <w:t>К заявлению прилагаются: ___________________________________________________________</w:t>
            </w:r>
          </w:p>
          <w:p w14:paraId="25BD787B" w14:textId="77777777" w:rsidR="00815931" w:rsidRPr="00815931" w:rsidRDefault="00815931" w:rsidP="00815931">
            <w:pPr>
              <w:spacing w:line="240" w:lineRule="atLeast"/>
              <w:jc w:val="both"/>
              <w:rPr>
                <w:rFonts w:ascii="Calibri" w:hAnsi="Calibri" w:cs="Times New Roman"/>
                <w:color w:val="000000"/>
                <w:sz w:val="22"/>
                <w:szCs w:val="22"/>
                <w:lang w:eastAsia="ru-RU"/>
              </w:rPr>
            </w:pPr>
            <w:r w:rsidRPr="00815931">
              <w:rPr>
                <w:rFonts w:ascii="Calibri" w:hAnsi="Calibri" w:cs="Times New Roman"/>
                <w:color w:val="000000"/>
                <w:lang w:eastAsia="ru-RU"/>
              </w:rPr>
              <w:t>(перечисляются прилагаемые к заявлению документы)</w:t>
            </w:r>
          </w:p>
          <w:p w14:paraId="70C3D5F4" w14:textId="77777777" w:rsidR="00815931" w:rsidRPr="00815931" w:rsidRDefault="00815931" w:rsidP="00815931">
            <w:pPr>
              <w:spacing w:line="240" w:lineRule="atLeast"/>
              <w:jc w:val="both"/>
              <w:rPr>
                <w:rFonts w:ascii="Calibri" w:hAnsi="Calibri" w:cs="Times New Roman"/>
                <w:color w:val="000000"/>
                <w:sz w:val="22"/>
                <w:szCs w:val="22"/>
                <w:lang w:eastAsia="ru-RU"/>
              </w:rPr>
            </w:pPr>
            <w:r w:rsidRPr="00815931">
              <w:rPr>
                <w:rFonts w:ascii="Calibri" w:hAnsi="Calibri" w:cs="Times New Roman"/>
                <w:color w:val="000000"/>
                <w:lang w:eastAsia="ru-RU"/>
              </w:rPr>
              <w:t>______________________________________________________________________________</w:t>
            </w:r>
          </w:p>
          <w:p w14:paraId="23F3F897" w14:textId="77777777" w:rsidR="00815931" w:rsidRPr="00815931" w:rsidRDefault="00815931" w:rsidP="00815931">
            <w:pPr>
              <w:spacing w:line="240" w:lineRule="atLeast"/>
              <w:jc w:val="both"/>
              <w:rPr>
                <w:rFonts w:ascii="Calibri" w:hAnsi="Calibri" w:cs="Times New Roman"/>
                <w:color w:val="000000"/>
                <w:sz w:val="22"/>
                <w:szCs w:val="22"/>
                <w:lang w:eastAsia="ru-RU"/>
              </w:rPr>
            </w:pPr>
            <w:r w:rsidRPr="00815931">
              <w:rPr>
                <w:rFonts w:ascii="Calibri" w:hAnsi="Calibri" w:cs="Times New Roman"/>
                <w:color w:val="00000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1947193" w14:textId="77777777" w:rsidR="00815931" w:rsidRPr="00815931" w:rsidRDefault="00815931" w:rsidP="00815931">
            <w:pPr>
              <w:spacing w:line="253" w:lineRule="atLeast"/>
              <w:ind w:left="4956"/>
              <w:jc w:val="right"/>
              <w:rPr>
                <w:rFonts w:ascii="Calibri" w:hAnsi="Calibri" w:cs="Times New Roman"/>
                <w:color w:val="000000"/>
                <w:sz w:val="22"/>
                <w:szCs w:val="22"/>
                <w:lang w:eastAsia="ru-RU"/>
              </w:rPr>
            </w:pPr>
            <w:r w:rsidRPr="00815931">
              <w:rPr>
                <w:rFonts w:ascii="Arial" w:hAnsi="Arial" w:cs="Arial"/>
                <w:color w:val="000000"/>
                <w:sz w:val="22"/>
                <w:szCs w:val="22"/>
                <w:lang w:eastAsia="ru-RU"/>
              </w:rPr>
              <w:t> </w:t>
            </w:r>
          </w:p>
          <w:p w14:paraId="16D60180" w14:textId="77777777" w:rsidR="00815931" w:rsidRPr="00815931" w:rsidRDefault="00815931" w:rsidP="00815931">
            <w:pPr>
              <w:spacing w:line="240" w:lineRule="atLeast"/>
              <w:ind w:left="4956"/>
              <w:jc w:val="right"/>
              <w:rPr>
                <w:rFonts w:ascii="Calibri" w:hAnsi="Calibri" w:cs="Times New Roman"/>
                <w:color w:val="000000"/>
                <w:sz w:val="22"/>
                <w:szCs w:val="22"/>
                <w:lang w:eastAsia="ru-RU"/>
              </w:rPr>
            </w:pPr>
            <w:r w:rsidRPr="00815931">
              <w:rPr>
                <w:rFonts w:ascii="Calibri" w:hAnsi="Calibri" w:cs="Times New Roman"/>
                <w:color w:val="000000"/>
                <w:sz w:val="20"/>
                <w:szCs w:val="20"/>
                <w:lang w:eastAsia="ru-RU"/>
              </w:rPr>
              <w:t> </w:t>
            </w:r>
          </w:p>
          <w:p w14:paraId="2B0450F6" w14:textId="77777777" w:rsidR="00815931" w:rsidRPr="00815931" w:rsidRDefault="00815931" w:rsidP="00815931">
            <w:pPr>
              <w:spacing w:line="240" w:lineRule="atLeast"/>
              <w:ind w:left="4956"/>
              <w:jc w:val="right"/>
              <w:rPr>
                <w:rFonts w:ascii="Calibri" w:hAnsi="Calibri" w:cs="Times New Roman"/>
                <w:color w:val="000000"/>
                <w:sz w:val="22"/>
                <w:szCs w:val="22"/>
                <w:lang w:eastAsia="ru-RU"/>
              </w:rPr>
            </w:pPr>
            <w:r w:rsidRPr="00815931">
              <w:rPr>
                <w:rFonts w:ascii="Calibri" w:hAnsi="Calibri" w:cs="Times New Roman"/>
                <w:color w:val="000000"/>
                <w:sz w:val="20"/>
                <w:szCs w:val="20"/>
                <w:lang w:eastAsia="ru-RU"/>
              </w:rPr>
              <w:t> </w:t>
            </w:r>
          </w:p>
          <w:p w14:paraId="5FA2AF74" w14:textId="77777777" w:rsidR="00815931" w:rsidRPr="00815931" w:rsidRDefault="00815931" w:rsidP="00815931">
            <w:pPr>
              <w:spacing w:line="240" w:lineRule="atLeast"/>
              <w:ind w:left="4956"/>
              <w:jc w:val="right"/>
              <w:rPr>
                <w:rFonts w:ascii="Calibri" w:hAnsi="Calibri" w:cs="Times New Roman"/>
                <w:color w:val="000000"/>
                <w:sz w:val="22"/>
                <w:szCs w:val="22"/>
                <w:lang w:eastAsia="ru-RU"/>
              </w:rPr>
            </w:pPr>
            <w:r w:rsidRPr="00815931">
              <w:rPr>
                <w:rFonts w:ascii="Calibri" w:hAnsi="Calibri" w:cs="Times New Roman"/>
                <w:color w:val="000000"/>
                <w:sz w:val="20"/>
                <w:szCs w:val="20"/>
                <w:lang w:eastAsia="ru-RU"/>
              </w:rPr>
              <w:t> </w:t>
            </w:r>
          </w:p>
          <w:p w14:paraId="7F31D6EB" w14:textId="77777777" w:rsidR="00815931" w:rsidRPr="00815931" w:rsidRDefault="00815931" w:rsidP="00815931">
            <w:pPr>
              <w:spacing w:line="240" w:lineRule="atLeast"/>
              <w:ind w:left="4956"/>
              <w:jc w:val="right"/>
              <w:rPr>
                <w:rFonts w:ascii="Calibri" w:hAnsi="Calibri" w:cs="Times New Roman"/>
                <w:color w:val="000000"/>
                <w:sz w:val="22"/>
                <w:szCs w:val="22"/>
                <w:lang w:eastAsia="ru-RU"/>
              </w:rPr>
            </w:pPr>
            <w:r w:rsidRPr="00815931">
              <w:rPr>
                <w:rFonts w:ascii="Calibri" w:hAnsi="Calibri" w:cs="Times New Roman"/>
                <w:color w:val="000000"/>
                <w:sz w:val="20"/>
                <w:szCs w:val="20"/>
                <w:lang w:eastAsia="ru-RU"/>
              </w:rPr>
              <w:t> </w:t>
            </w:r>
          </w:p>
          <w:p w14:paraId="360EF726" w14:textId="77777777" w:rsidR="00815931" w:rsidRPr="00815931" w:rsidRDefault="00815931" w:rsidP="00815931">
            <w:pPr>
              <w:spacing w:line="240" w:lineRule="atLeast"/>
              <w:ind w:left="4956"/>
              <w:jc w:val="right"/>
              <w:rPr>
                <w:rFonts w:ascii="Calibri" w:hAnsi="Calibri" w:cs="Times New Roman"/>
                <w:color w:val="000000"/>
                <w:sz w:val="22"/>
                <w:szCs w:val="22"/>
                <w:lang w:eastAsia="ru-RU"/>
              </w:rPr>
            </w:pPr>
            <w:r w:rsidRPr="00815931">
              <w:rPr>
                <w:rFonts w:ascii="Calibri" w:hAnsi="Calibri" w:cs="Times New Roman"/>
                <w:color w:val="000000"/>
                <w:sz w:val="20"/>
                <w:szCs w:val="20"/>
                <w:lang w:eastAsia="ru-RU"/>
              </w:rPr>
              <w:t> </w:t>
            </w:r>
          </w:p>
          <w:p w14:paraId="772C375B" w14:textId="77777777" w:rsidR="00815931" w:rsidRPr="00815931" w:rsidRDefault="00815931" w:rsidP="00815931">
            <w:pPr>
              <w:spacing w:line="240" w:lineRule="atLeast"/>
              <w:ind w:left="4956"/>
              <w:jc w:val="right"/>
              <w:rPr>
                <w:rFonts w:ascii="Calibri" w:hAnsi="Calibri" w:cs="Times New Roman"/>
                <w:color w:val="000000"/>
                <w:sz w:val="22"/>
                <w:szCs w:val="22"/>
                <w:lang w:eastAsia="ru-RU"/>
              </w:rPr>
            </w:pPr>
            <w:r w:rsidRPr="00815931">
              <w:rPr>
                <w:rFonts w:ascii="Calibri" w:hAnsi="Calibri" w:cs="Times New Roman"/>
                <w:color w:val="000000"/>
                <w:sz w:val="20"/>
                <w:szCs w:val="20"/>
                <w:lang w:eastAsia="ru-RU"/>
              </w:rPr>
              <w:t> </w:t>
            </w:r>
          </w:p>
          <w:p w14:paraId="765493FE" w14:textId="77777777" w:rsidR="00815931" w:rsidRPr="00815931" w:rsidRDefault="00815931" w:rsidP="00815931">
            <w:pPr>
              <w:spacing w:line="240" w:lineRule="atLeast"/>
              <w:ind w:left="4956"/>
              <w:jc w:val="right"/>
              <w:rPr>
                <w:rFonts w:ascii="Calibri" w:hAnsi="Calibri" w:cs="Times New Roman"/>
                <w:color w:val="000000"/>
                <w:sz w:val="22"/>
                <w:szCs w:val="22"/>
                <w:lang w:eastAsia="ru-RU"/>
              </w:rPr>
            </w:pPr>
            <w:r w:rsidRPr="00815931">
              <w:rPr>
                <w:rFonts w:ascii="Calibri" w:hAnsi="Calibri" w:cs="Times New Roman"/>
                <w:color w:val="000000"/>
                <w:sz w:val="20"/>
                <w:szCs w:val="20"/>
                <w:lang w:eastAsia="ru-RU"/>
              </w:rPr>
              <w:t> </w:t>
            </w:r>
          </w:p>
          <w:p w14:paraId="25BE73E2" w14:textId="77777777" w:rsidR="00815931" w:rsidRPr="00815931" w:rsidRDefault="00815931" w:rsidP="00815931">
            <w:pPr>
              <w:spacing w:line="240" w:lineRule="atLeast"/>
              <w:ind w:left="4956"/>
              <w:jc w:val="right"/>
              <w:rPr>
                <w:rFonts w:ascii="Calibri" w:hAnsi="Calibri" w:cs="Times New Roman"/>
                <w:color w:val="000000"/>
                <w:sz w:val="22"/>
                <w:szCs w:val="22"/>
                <w:lang w:eastAsia="ru-RU"/>
              </w:rPr>
            </w:pPr>
            <w:r w:rsidRPr="00815931">
              <w:rPr>
                <w:rFonts w:ascii="Calibri" w:hAnsi="Calibri" w:cs="Times New Roman"/>
                <w:color w:val="000000"/>
                <w:sz w:val="20"/>
                <w:szCs w:val="20"/>
                <w:lang w:eastAsia="ru-RU"/>
              </w:rPr>
              <w:t> </w:t>
            </w:r>
          </w:p>
          <w:p w14:paraId="16705B47" w14:textId="77777777" w:rsidR="00815931" w:rsidRPr="00815931" w:rsidRDefault="00815931" w:rsidP="00815931">
            <w:pPr>
              <w:spacing w:line="240" w:lineRule="atLeast"/>
              <w:ind w:left="4956"/>
              <w:jc w:val="right"/>
              <w:rPr>
                <w:rFonts w:ascii="Calibri" w:hAnsi="Calibri" w:cs="Times New Roman"/>
                <w:color w:val="000000"/>
                <w:sz w:val="22"/>
                <w:szCs w:val="22"/>
                <w:lang w:eastAsia="ru-RU"/>
              </w:rPr>
            </w:pPr>
            <w:r w:rsidRPr="00815931">
              <w:rPr>
                <w:rFonts w:ascii="Calibri" w:hAnsi="Calibri" w:cs="Times New Roman"/>
                <w:color w:val="000000"/>
                <w:sz w:val="20"/>
                <w:szCs w:val="20"/>
                <w:lang w:eastAsia="ru-RU"/>
              </w:rPr>
              <w:t> </w:t>
            </w:r>
          </w:p>
          <w:p w14:paraId="6F6A72C7" w14:textId="77777777" w:rsidR="00815931" w:rsidRPr="00815931" w:rsidRDefault="00815931" w:rsidP="00815931">
            <w:pPr>
              <w:spacing w:line="240" w:lineRule="atLeast"/>
              <w:ind w:left="4956"/>
              <w:jc w:val="right"/>
              <w:rPr>
                <w:rFonts w:ascii="Calibri" w:hAnsi="Calibri" w:cs="Times New Roman"/>
                <w:color w:val="000000"/>
                <w:sz w:val="22"/>
                <w:szCs w:val="22"/>
                <w:lang w:eastAsia="ru-RU"/>
              </w:rPr>
            </w:pPr>
            <w:r w:rsidRPr="00815931">
              <w:rPr>
                <w:rFonts w:ascii="Calibri" w:hAnsi="Calibri" w:cs="Times New Roman"/>
                <w:color w:val="000000"/>
                <w:sz w:val="20"/>
                <w:szCs w:val="20"/>
                <w:lang w:eastAsia="ru-RU"/>
              </w:rPr>
              <w:t> </w:t>
            </w:r>
          </w:p>
          <w:p w14:paraId="61C24124" w14:textId="77777777" w:rsidR="00815931" w:rsidRPr="00815931" w:rsidRDefault="00815931" w:rsidP="00815931">
            <w:pPr>
              <w:spacing w:line="240" w:lineRule="atLeast"/>
              <w:ind w:left="4956"/>
              <w:jc w:val="right"/>
              <w:rPr>
                <w:rFonts w:ascii="Calibri" w:hAnsi="Calibri" w:cs="Times New Roman"/>
                <w:color w:val="000000"/>
                <w:sz w:val="22"/>
                <w:szCs w:val="22"/>
                <w:lang w:eastAsia="ru-RU"/>
              </w:rPr>
            </w:pPr>
            <w:r w:rsidRPr="00815931">
              <w:rPr>
                <w:rFonts w:ascii="Calibri" w:hAnsi="Calibri" w:cs="Times New Roman"/>
                <w:color w:val="000000"/>
                <w:sz w:val="20"/>
                <w:szCs w:val="20"/>
                <w:lang w:eastAsia="ru-RU"/>
              </w:rPr>
              <w:t>Приложение N 2</w:t>
            </w:r>
          </w:p>
          <w:p w14:paraId="7449DDDD" w14:textId="77777777" w:rsidR="00815931" w:rsidRPr="00815931" w:rsidRDefault="00815931" w:rsidP="00815931">
            <w:pPr>
              <w:spacing w:line="240" w:lineRule="atLeast"/>
              <w:ind w:left="4956"/>
              <w:jc w:val="right"/>
              <w:rPr>
                <w:rFonts w:ascii="Calibri" w:hAnsi="Calibri" w:cs="Times New Roman"/>
                <w:color w:val="000000"/>
                <w:sz w:val="22"/>
                <w:szCs w:val="22"/>
                <w:lang w:eastAsia="ru-RU"/>
              </w:rPr>
            </w:pPr>
            <w:r w:rsidRPr="00815931">
              <w:rPr>
                <w:rFonts w:ascii="Calibri" w:hAnsi="Calibri" w:cs="Times New Roman"/>
                <w:color w:val="000000"/>
                <w:sz w:val="20"/>
                <w:szCs w:val="20"/>
                <w:lang w:eastAsia="ru-RU"/>
              </w:rPr>
              <w:t>к Административному Регламенту</w:t>
            </w:r>
          </w:p>
          <w:p w14:paraId="50D154AE" w14:textId="77777777" w:rsidR="00815931" w:rsidRPr="00815931" w:rsidRDefault="00815931" w:rsidP="00815931">
            <w:pPr>
              <w:spacing w:line="240" w:lineRule="atLeast"/>
              <w:jc w:val="center"/>
              <w:rPr>
                <w:rFonts w:ascii="Calibri" w:hAnsi="Calibri" w:cs="Times New Roman"/>
                <w:color w:val="000000"/>
                <w:sz w:val="22"/>
                <w:szCs w:val="22"/>
                <w:lang w:eastAsia="ru-RU"/>
              </w:rPr>
            </w:pPr>
            <w:r w:rsidRPr="00815931">
              <w:rPr>
                <w:rFonts w:ascii="Calibri" w:hAnsi="Calibri" w:cs="Times New Roman"/>
                <w:b/>
                <w:bCs/>
                <w:color w:val="000000"/>
                <w:sz w:val="18"/>
                <w:szCs w:val="18"/>
                <w:lang w:eastAsia="ru-RU"/>
              </w:rPr>
              <w:t>БЛОК – СХЕМА</w:t>
            </w:r>
          </w:p>
          <w:p w14:paraId="09AA788C" w14:textId="77777777" w:rsidR="00815931" w:rsidRPr="00815931" w:rsidRDefault="00815931" w:rsidP="00815931">
            <w:pPr>
              <w:spacing w:line="253" w:lineRule="atLeast"/>
              <w:jc w:val="center"/>
              <w:rPr>
                <w:rFonts w:ascii="Calibri" w:hAnsi="Calibri" w:cs="Times New Roman"/>
                <w:color w:val="000000"/>
                <w:sz w:val="22"/>
                <w:szCs w:val="22"/>
                <w:lang w:eastAsia="ru-RU"/>
              </w:rPr>
            </w:pPr>
            <w:r w:rsidRPr="00815931">
              <w:rPr>
                <w:rFonts w:ascii="Calibri" w:hAnsi="Calibri" w:cs="Times New Roman"/>
                <w:color w:val="000000"/>
                <w:sz w:val="18"/>
                <w:szCs w:val="18"/>
                <w:lang w:eastAsia="ru-RU"/>
              </w:rPr>
              <w:t>ПОСЛЕДОВАТЕЛЬНОСТИ ДЕЙСТВИЙ ПРЕДОСТАВЛЕНИЯ</w:t>
            </w:r>
          </w:p>
          <w:p w14:paraId="6BDF4476" w14:textId="77777777" w:rsidR="00815931" w:rsidRPr="00815931" w:rsidRDefault="00815931" w:rsidP="00815931">
            <w:pPr>
              <w:spacing w:line="253" w:lineRule="atLeast"/>
              <w:jc w:val="center"/>
              <w:rPr>
                <w:rFonts w:ascii="Calibri" w:hAnsi="Calibri" w:cs="Times New Roman"/>
                <w:color w:val="000000"/>
                <w:sz w:val="22"/>
                <w:szCs w:val="22"/>
                <w:lang w:eastAsia="ru-RU"/>
              </w:rPr>
            </w:pPr>
            <w:r w:rsidRPr="00815931">
              <w:rPr>
                <w:rFonts w:ascii="Calibri" w:hAnsi="Calibri" w:cs="Times New Roman"/>
                <w:color w:val="000000"/>
                <w:sz w:val="18"/>
                <w:szCs w:val="18"/>
                <w:lang w:eastAsia="ru-RU"/>
              </w:rPr>
              <w:t>МУНИЦИПАЛЬНОЙ УСЛУГИ</w:t>
            </w:r>
          </w:p>
          <w:p w14:paraId="6F524625" w14:textId="77777777" w:rsidR="00815931" w:rsidRPr="00815931" w:rsidRDefault="00815931" w:rsidP="00815931">
            <w:pPr>
              <w:spacing w:line="253" w:lineRule="atLeast"/>
              <w:jc w:val="center"/>
              <w:rPr>
                <w:rFonts w:ascii="Calibri" w:hAnsi="Calibri" w:cs="Times New Roman"/>
                <w:color w:val="000000"/>
                <w:sz w:val="22"/>
                <w:szCs w:val="22"/>
                <w:lang w:eastAsia="ru-RU"/>
              </w:rPr>
            </w:pPr>
            <w:r w:rsidRPr="00815931">
              <w:rPr>
                <w:rFonts w:ascii="Calibri" w:hAnsi="Calibri" w:cs="Times New Roman"/>
                <w:color w:val="000000"/>
                <w:sz w:val="18"/>
                <w:szCs w:val="18"/>
                <w:lang w:eastAsia="ru-RU"/>
              </w:rPr>
              <w:t> </w:t>
            </w:r>
          </w:p>
          <w:p w14:paraId="4259ED35" w14:textId="77777777" w:rsidR="00815931" w:rsidRPr="00815931" w:rsidRDefault="00815931" w:rsidP="00815931">
            <w:pPr>
              <w:spacing w:line="253" w:lineRule="atLeast"/>
              <w:jc w:val="center"/>
              <w:rPr>
                <w:rFonts w:ascii="Calibri" w:hAnsi="Calibri" w:cs="Times New Roman"/>
                <w:color w:val="000000"/>
                <w:sz w:val="22"/>
                <w:szCs w:val="22"/>
                <w:lang w:eastAsia="ru-RU"/>
              </w:rPr>
            </w:pPr>
            <w:r w:rsidRPr="00815931">
              <w:rPr>
                <w:rFonts w:ascii="Calibri" w:hAnsi="Calibri" w:cs="Times New Roman"/>
                <w:color w:val="000000"/>
                <w:sz w:val="18"/>
                <w:szCs w:val="18"/>
                <w:lang w:eastAsia="ru-RU"/>
              </w:rPr>
              <w:t>Ознакомление заявителя с информацией о предоставлении муниципальной услуги</w:t>
            </w:r>
          </w:p>
          <w:p w14:paraId="0EEDD629" w14:textId="77777777" w:rsidR="00815931" w:rsidRPr="00815931" w:rsidRDefault="00815931" w:rsidP="00815931">
            <w:pPr>
              <w:spacing w:line="253" w:lineRule="atLeast"/>
              <w:jc w:val="center"/>
              <w:rPr>
                <w:rFonts w:ascii="Calibri" w:hAnsi="Calibri" w:cs="Times New Roman"/>
                <w:color w:val="000000"/>
                <w:sz w:val="22"/>
                <w:szCs w:val="22"/>
                <w:lang w:eastAsia="ru-RU"/>
              </w:rPr>
            </w:pPr>
            <w:r w:rsidRPr="00815931">
              <w:rPr>
                <w:rFonts w:ascii="Calibri" w:hAnsi="Calibri" w:cs="Times New Roman"/>
                <w:color w:val="000000"/>
                <w:sz w:val="18"/>
                <w:szCs w:val="18"/>
                <w:lang w:eastAsia="ru-RU"/>
              </w:rPr>
              <w:t> </w:t>
            </w:r>
          </w:p>
          <w:p w14:paraId="553D9672" w14:textId="77777777" w:rsidR="00815931" w:rsidRPr="00815931" w:rsidRDefault="00815931" w:rsidP="00815931">
            <w:pPr>
              <w:spacing w:line="253" w:lineRule="atLeast"/>
              <w:jc w:val="center"/>
              <w:rPr>
                <w:rFonts w:ascii="Calibri" w:hAnsi="Calibri" w:cs="Times New Roman"/>
                <w:color w:val="000000"/>
                <w:sz w:val="22"/>
                <w:szCs w:val="22"/>
                <w:lang w:eastAsia="ru-RU"/>
              </w:rPr>
            </w:pPr>
            <w:r w:rsidRPr="00815931">
              <w:rPr>
                <w:rFonts w:ascii="Symbol" w:hAnsi="Symbol" w:cs="Times New Roman"/>
                <w:b/>
                <w:bCs/>
                <w:color w:val="000000"/>
                <w:sz w:val="18"/>
                <w:szCs w:val="18"/>
                <w:lang w:eastAsia="ru-RU"/>
              </w:rPr>
              <w:t></w:t>
            </w:r>
          </w:p>
          <w:p w14:paraId="36C16C0E" w14:textId="77777777" w:rsidR="00815931" w:rsidRPr="00815931" w:rsidRDefault="00815931" w:rsidP="00815931">
            <w:pPr>
              <w:spacing w:line="253" w:lineRule="atLeast"/>
              <w:jc w:val="center"/>
              <w:rPr>
                <w:rFonts w:ascii="Calibri" w:hAnsi="Calibri" w:cs="Times New Roman"/>
                <w:color w:val="000000"/>
                <w:sz w:val="22"/>
                <w:szCs w:val="22"/>
                <w:lang w:eastAsia="ru-RU"/>
              </w:rPr>
            </w:pPr>
            <w:r w:rsidRPr="00815931">
              <w:rPr>
                <w:rFonts w:ascii="Arial" w:hAnsi="Arial" w:cs="Arial"/>
                <w:b/>
                <w:bCs/>
                <w:color w:val="000000"/>
                <w:sz w:val="18"/>
                <w:szCs w:val="18"/>
                <w:lang w:eastAsia="ru-RU"/>
              </w:rPr>
              <w:t> </w:t>
            </w:r>
          </w:p>
          <w:p w14:paraId="355B2A5B" w14:textId="77777777" w:rsidR="00815931" w:rsidRPr="00815931" w:rsidRDefault="00815931" w:rsidP="00815931">
            <w:pPr>
              <w:spacing w:line="253" w:lineRule="atLeast"/>
              <w:jc w:val="center"/>
              <w:rPr>
                <w:rFonts w:ascii="Calibri" w:hAnsi="Calibri" w:cs="Times New Roman"/>
                <w:color w:val="000000"/>
                <w:sz w:val="22"/>
                <w:szCs w:val="22"/>
                <w:lang w:eastAsia="ru-RU"/>
              </w:rPr>
            </w:pPr>
            <w:r w:rsidRPr="00815931">
              <w:rPr>
                <w:rFonts w:ascii="Calibri" w:hAnsi="Calibri" w:cs="Times New Roman"/>
                <w:color w:val="000000"/>
                <w:sz w:val="18"/>
                <w:szCs w:val="18"/>
                <w:lang w:eastAsia="ru-RU"/>
              </w:rPr>
              <w:t>Получение заявителем консультации по процедуре предоставления муниципальной услуги</w:t>
            </w:r>
          </w:p>
          <w:p w14:paraId="0574B3AA" w14:textId="77777777" w:rsidR="00815931" w:rsidRPr="00815931" w:rsidRDefault="00815931" w:rsidP="00815931">
            <w:pPr>
              <w:spacing w:line="253" w:lineRule="atLeast"/>
              <w:jc w:val="center"/>
              <w:rPr>
                <w:rFonts w:ascii="Calibri" w:hAnsi="Calibri" w:cs="Times New Roman"/>
                <w:color w:val="000000"/>
                <w:sz w:val="22"/>
                <w:szCs w:val="22"/>
                <w:lang w:eastAsia="ru-RU"/>
              </w:rPr>
            </w:pPr>
            <w:r w:rsidRPr="00815931">
              <w:rPr>
                <w:rFonts w:ascii="Calibri" w:hAnsi="Calibri" w:cs="Times New Roman"/>
                <w:color w:val="000000"/>
                <w:sz w:val="18"/>
                <w:szCs w:val="18"/>
                <w:lang w:eastAsia="ru-RU"/>
              </w:rPr>
              <w:t> </w:t>
            </w:r>
          </w:p>
          <w:p w14:paraId="691D22A0" w14:textId="77777777" w:rsidR="00815931" w:rsidRPr="00815931" w:rsidRDefault="00815931" w:rsidP="00815931">
            <w:pPr>
              <w:spacing w:line="253" w:lineRule="atLeast"/>
              <w:jc w:val="center"/>
              <w:rPr>
                <w:rFonts w:ascii="Calibri" w:hAnsi="Calibri" w:cs="Times New Roman"/>
                <w:color w:val="000000"/>
                <w:sz w:val="22"/>
                <w:szCs w:val="22"/>
                <w:lang w:eastAsia="ru-RU"/>
              </w:rPr>
            </w:pPr>
            <w:r w:rsidRPr="00815931">
              <w:rPr>
                <w:rFonts w:ascii="Symbol" w:hAnsi="Symbol" w:cs="Times New Roman"/>
                <w:b/>
                <w:bCs/>
                <w:color w:val="000000"/>
                <w:sz w:val="18"/>
                <w:szCs w:val="18"/>
                <w:lang w:eastAsia="ru-RU"/>
              </w:rPr>
              <w:t></w:t>
            </w:r>
          </w:p>
          <w:p w14:paraId="1DC631DD" w14:textId="77777777" w:rsidR="00815931" w:rsidRPr="00815931" w:rsidRDefault="00815931" w:rsidP="00815931">
            <w:pPr>
              <w:spacing w:line="253" w:lineRule="atLeast"/>
              <w:jc w:val="center"/>
              <w:rPr>
                <w:rFonts w:ascii="Calibri" w:hAnsi="Calibri" w:cs="Times New Roman"/>
                <w:color w:val="000000"/>
                <w:sz w:val="22"/>
                <w:szCs w:val="22"/>
                <w:lang w:eastAsia="ru-RU"/>
              </w:rPr>
            </w:pPr>
            <w:r w:rsidRPr="00815931">
              <w:rPr>
                <w:rFonts w:ascii="Calibri" w:hAnsi="Calibri" w:cs="Times New Roman"/>
                <w:color w:val="000000"/>
                <w:sz w:val="18"/>
                <w:szCs w:val="18"/>
                <w:lang w:eastAsia="ru-RU"/>
              </w:rPr>
              <w:t> </w:t>
            </w:r>
          </w:p>
          <w:p w14:paraId="5773A7AD" w14:textId="77777777" w:rsidR="00815931" w:rsidRPr="00815931" w:rsidRDefault="00815931" w:rsidP="00815931">
            <w:pPr>
              <w:spacing w:line="253" w:lineRule="atLeast"/>
              <w:jc w:val="center"/>
              <w:rPr>
                <w:rFonts w:ascii="Calibri" w:hAnsi="Calibri" w:cs="Times New Roman"/>
                <w:color w:val="000000"/>
                <w:sz w:val="22"/>
                <w:szCs w:val="22"/>
                <w:lang w:eastAsia="ru-RU"/>
              </w:rPr>
            </w:pPr>
            <w:r w:rsidRPr="00815931">
              <w:rPr>
                <w:rFonts w:ascii="Calibri" w:hAnsi="Calibri" w:cs="Times New Roman"/>
                <w:color w:val="000000"/>
                <w:sz w:val="18"/>
                <w:szCs w:val="18"/>
                <w:lang w:eastAsia="ru-RU"/>
              </w:rPr>
              <w:t>Подача в администрацию городского поселения г. Суровикино заявления на предоставление муниципальной услуги</w:t>
            </w:r>
          </w:p>
          <w:p w14:paraId="0AF48120" w14:textId="77777777" w:rsidR="00815931" w:rsidRPr="00815931" w:rsidRDefault="00815931" w:rsidP="00815931">
            <w:pPr>
              <w:spacing w:line="253" w:lineRule="atLeast"/>
              <w:jc w:val="center"/>
              <w:rPr>
                <w:rFonts w:ascii="Calibri" w:hAnsi="Calibri" w:cs="Times New Roman"/>
                <w:color w:val="000000"/>
                <w:sz w:val="22"/>
                <w:szCs w:val="22"/>
                <w:lang w:eastAsia="ru-RU"/>
              </w:rPr>
            </w:pPr>
            <w:r w:rsidRPr="00815931">
              <w:rPr>
                <w:rFonts w:ascii="Calibri" w:hAnsi="Calibri" w:cs="Times New Roman"/>
                <w:color w:val="000000"/>
                <w:sz w:val="18"/>
                <w:szCs w:val="18"/>
                <w:lang w:eastAsia="ru-RU"/>
              </w:rPr>
              <w:t> </w:t>
            </w:r>
          </w:p>
          <w:p w14:paraId="610A63F7" w14:textId="77777777" w:rsidR="00815931" w:rsidRPr="00815931" w:rsidRDefault="00815931" w:rsidP="00815931">
            <w:pPr>
              <w:spacing w:line="253" w:lineRule="atLeast"/>
              <w:jc w:val="center"/>
              <w:rPr>
                <w:rFonts w:ascii="Calibri" w:hAnsi="Calibri" w:cs="Times New Roman"/>
                <w:color w:val="000000"/>
                <w:sz w:val="22"/>
                <w:szCs w:val="22"/>
                <w:lang w:eastAsia="ru-RU"/>
              </w:rPr>
            </w:pPr>
            <w:r w:rsidRPr="00815931">
              <w:rPr>
                <w:rFonts w:ascii="Symbol" w:hAnsi="Symbol" w:cs="Times New Roman"/>
                <w:b/>
                <w:bCs/>
                <w:color w:val="000000"/>
                <w:sz w:val="18"/>
                <w:szCs w:val="18"/>
                <w:lang w:eastAsia="ru-RU"/>
              </w:rPr>
              <w:t></w:t>
            </w:r>
          </w:p>
          <w:p w14:paraId="66A9F589" w14:textId="77777777" w:rsidR="00815931" w:rsidRPr="00815931" w:rsidRDefault="00815931" w:rsidP="00815931">
            <w:pPr>
              <w:spacing w:line="253" w:lineRule="atLeast"/>
              <w:jc w:val="center"/>
              <w:rPr>
                <w:rFonts w:ascii="Calibri" w:hAnsi="Calibri" w:cs="Times New Roman"/>
                <w:color w:val="000000"/>
                <w:sz w:val="22"/>
                <w:szCs w:val="22"/>
                <w:lang w:eastAsia="ru-RU"/>
              </w:rPr>
            </w:pPr>
            <w:r w:rsidRPr="00815931">
              <w:rPr>
                <w:rFonts w:ascii="Calibri" w:hAnsi="Calibri" w:cs="Times New Roman"/>
                <w:b/>
                <w:bCs/>
                <w:color w:val="000000"/>
                <w:sz w:val="18"/>
                <w:szCs w:val="18"/>
                <w:lang w:eastAsia="ru-RU"/>
              </w:rPr>
              <w:t> </w:t>
            </w:r>
          </w:p>
          <w:p w14:paraId="213D7DCF" w14:textId="77777777" w:rsidR="00815931" w:rsidRPr="00815931" w:rsidRDefault="00815931" w:rsidP="00815931">
            <w:pPr>
              <w:spacing w:line="253" w:lineRule="atLeast"/>
              <w:jc w:val="center"/>
              <w:rPr>
                <w:rFonts w:ascii="Calibri" w:hAnsi="Calibri" w:cs="Times New Roman"/>
                <w:color w:val="000000"/>
                <w:sz w:val="22"/>
                <w:szCs w:val="22"/>
                <w:lang w:eastAsia="ru-RU"/>
              </w:rPr>
            </w:pPr>
            <w:r w:rsidRPr="00815931">
              <w:rPr>
                <w:rFonts w:ascii="Calibri" w:hAnsi="Calibri" w:cs="Times New Roman"/>
                <w:color w:val="000000"/>
                <w:sz w:val="18"/>
                <w:szCs w:val="18"/>
                <w:lang w:eastAsia="ru-RU"/>
              </w:rPr>
              <w:t>Рассмотрение должностным лицом, уполномоченным на предоставление муниципальной услуги, предоставленных документов, а также проверка их соответствия требованиям настоящего административного Регламента</w:t>
            </w:r>
          </w:p>
          <w:p w14:paraId="4F103D66" w14:textId="77777777" w:rsidR="00815931" w:rsidRPr="00815931" w:rsidRDefault="00815931" w:rsidP="00815931">
            <w:pPr>
              <w:spacing w:line="253" w:lineRule="atLeast"/>
              <w:jc w:val="center"/>
              <w:rPr>
                <w:rFonts w:ascii="Calibri" w:hAnsi="Calibri" w:cs="Times New Roman"/>
                <w:color w:val="000000"/>
                <w:sz w:val="22"/>
                <w:szCs w:val="22"/>
                <w:lang w:eastAsia="ru-RU"/>
              </w:rPr>
            </w:pPr>
            <w:r w:rsidRPr="00815931">
              <w:rPr>
                <w:rFonts w:ascii="Symbol" w:hAnsi="Symbol" w:cs="Times New Roman"/>
                <w:b/>
                <w:bCs/>
                <w:color w:val="000000"/>
                <w:sz w:val="18"/>
                <w:szCs w:val="18"/>
                <w:lang w:eastAsia="ru-RU"/>
              </w:rPr>
              <w:t></w:t>
            </w:r>
          </w:p>
          <w:p w14:paraId="3D104BAB" w14:textId="77777777" w:rsidR="00815931" w:rsidRPr="00815931" w:rsidRDefault="00815931" w:rsidP="00815931">
            <w:pPr>
              <w:spacing w:line="253" w:lineRule="atLeast"/>
              <w:jc w:val="center"/>
              <w:rPr>
                <w:rFonts w:ascii="Calibri" w:hAnsi="Calibri" w:cs="Times New Roman"/>
                <w:color w:val="000000"/>
                <w:sz w:val="22"/>
                <w:szCs w:val="22"/>
                <w:lang w:eastAsia="ru-RU"/>
              </w:rPr>
            </w:pPr>
            <w:r w:rsidRPr="00815931">
              <w:rPr>
                <w:rFonts w:ascii="Calibri" w:hAnsi="Calibri" w:cs="Times New Roman"/>
                <w:color w:val="000000"/>
                <w:sz w:val="18"/>
                <w:szCs w:val="18"/>
                <w:lang w:eastAsia="ru-RU"/>
              </w:rPr>
              <w:t> </w:t>
            </w:r>
          </w:p>
          <w:p w14:paraId="3533C241" w14:textId="77777777" w:rsidR="00815931" w:rsidRPr="00815931" w:rsidRDefault="00815931" w:rsidP="00815931">
            <w:pPr>
              <w:spacing w:line="253" w:lineRule="atLeast"/>
              <w:jc w:val="center"/>
              <w:rPr>
                <w:rFonts w:ascii="Calibri" w:hAnsi="Calibri" w:cs="Times New Roman"/>
                <w:color w:val="000000"/>
                <w:sz w:val="22"/>
                <w:szCs w:val="22"/>
                <w:lang w:eastAsia="ru-RU"/>
              </w:rPr>
            </w:pPr>
            <w:r w:rsidRPr="00815931">
              <w:rPr>
                <w:rFonts w:ascii="Calibri" w:hAnsi="Calibri" w:cs="Times New Roman"/>
                <w:color w:val="000000"/>
                <w:sz w:val="18"/>
                <w:szCs w:val="18"/>
                <w:lang w:eastAsia="ru-RU"/>
              </w:rPr>
              <w:t>Принятие администрацией городского поселения г. Суровикино соответствующего решения о предоставлении или отказе в предоставлении разрешения на ввод объектов в эксплуатацию</w:t>
            </w:r>
          </w:p>
          <w:p w14:paraId="1DAFF701" w14:textId="77777777" w:rsidR="00815931" w:rsidRPr="00815931" w:rsidRDefault="00815931" w:rsidP="00815931">
            <w:pPr>
              <w:spacing w:line="253" w:lineRule="atLeast"/>
              <w:jc w:val="center"/>
              <w:rPr>
                <w:rFonts w:ascii="Calibri" w:hAnsi="Calibri" w:cs="Times New Roman"/>
                <w:color w:val="000000"/>
                <w:sz w:val="22"/>
                <w:szCs w:val="22"/>
                <w:lang w:eastAsia="ru-RU"/>
              </w:rPr>
            </w:pPr>
            <w:r w:rsidRPr="00815931">
              <w:rPr>
                <w:rFonts w:ascii="Symbol" w:hAnsi="Symbol" w:cs="Times New Roman"/>
                <w:b/>
                <w:bCs/>
                <w:color w:val="000000"/>
                <w:sz w:val="18"/>
                <w:szCs w:val="18"/>
                <w:lang w:eastAsia="ru-RU"/>
              </w:rPr>
              <w:t></w:t>
            </w:r>
          </w:p>
          <w:p w14:paraId="02A3AE78" w14:textId="77777777" w:rsidR="00815931" w:rsidRPr="00815931" w:rsidRDefault="00815931" w:rsidP="00815931">
            <w:pPr>
              <w:spacing w:line="253" w:lineRule="atLeast"/>
              <w:jc w:val="center"/>
              <w:rPr>
                <w:rFonts w:ascii="Calibri" w:hAnsi="Calibri" w:cs="Times New Roman"/>
                <w:color w:val="000000"/>
                <w:sz w:val="22"/>
                <w:szCs w:val="22"/>
                <w:lang w:eastAsia="ru-RU"/>
              </w:rPr>
            </w:pPr>
            <w:r w:rsidRPr="00815931">
              <w:rPr>
                <w:rFonts w:ascii="Calibri" w:hAnsi="Calibri" w:cs="Times New Roman"/>
                <w:color w:val="000000"/>
                <w:sz w:val="18"/>
                <w:szCs w:val="18"/>
                <w:lang w:eastAsia="ru-RU"/>
              </w:rPr>
              <w:t>Уведомление заявителя о принятом решении</w:t>
            </w:r>
          </w:p>
          <w:p w14:paraId="5C68E18C" w14:textId="77777777" w:rsidR="00815931" w:rsidRPr="00815931" w:rsidRDefault="00815931" w:rsidP="00815931">
            <w:pPr>
              <w:spacing w:line="253" w:lineRule="atLeast"/>
              <w:jc w:val="center"/>
              <w:rPr>
                <w:rFonts w:ascii="Calibri" w:hAnsi="Calibri" w:cs="Times New Roman"/>
                <w:color w:val="000000"/>
                <w:sz w:val="22"/>
                <w:szCs w:val="22"/>
                <w:lang w:eastAsia="ru-RU"/>
              </w:rPr>
            </w:pPr>
            <w:r w:rsidRPr="00815931">
              <w:rPr>
                <w:rFonts w:ascii="Calibri" w:hAnsi="Calibri" w:cs="Times New Roman"/>
                <w:color w:val="000000"/>
                <w:sz w:val="18"/>
                <w:szCs w:val="18"/>
                <w:lang w:eastAsia="ru-RU"/>
              </w:rPr>
              <w:t> </w:t>
            </w:r>
          </w:p>
          <w:p w14:paraId="3EA19B4B" w14:textId="77777777" w:rsidR="00815931" w:rsidRPr="00815931" w:rsidRDefault="00815931" w:rsidP="00815931">
            <w:pPr>
              <w:spacing w:line="253" w:lineRule="atLeast"/>
              <w:jc w:val="both"/>
              <w:rPr>
                <w:rFonts w:ascii="Calibri" w:hAnsi="Calibri" w:cs="Times New Roman"/>
                <w:color w:val="000000"/>
                <w:sz w:val="22"/>
                <w:szCs w:val="22"/>
                <w:lang w:eastAsia="ru-RU"/>
              </w:rPr>
            </w:pPr>
            <w:r w:rsidRPr="00815931">
              <w:rPr>
                <w:rFonts w:ascii="Calibri" w:hAnsi="Calibri" w:cs="Times New Roman"/>
                <w:color w:val="000000"/>
                <w:sz w:val="18"/>
                <w:szCs w:val="18"/>
                <w:lang w:eastAsia="ru-RU"/>
              </w:rPr>
              <w:t> </w:t>
            </w:r>
          </w:p>
          <w:p w14:paraId="58CF5826" w14:textId="77777777" w:rsidR="00815931" w:rsidRPr="00815931" w:rsidRDefault="00815931" w:rsidP="00815931">
            <w:pPr>
              <w:jc w:val="right"/>
              <w:rPr>
                <w:rFonts w:ascii="Calibri" w:hAnsi="Calibri" w:cs="Times New Roman"/>
                <w:color w:val="000000"/>
                <w:sz w:val="22"/>
                <w:szCs w:val="22"/>
                <w:lang w:eastAsia="ru-RU"/>
              </w:rPr>
            </w:pPr>
            <w:r w:rsidRPr="00815931">
              <w:rPr>
                <w:rFonts w:ascii="Arial CYR" w:hAnsi="Arial CYR" w:cs="Arial CYR"/>
                <w:color w:val="000000"/>
                <w:sz w:val="16"/>
                <w:szCs w:val="16"/>
                <w:lang w:eastAsia="ru-RU"/>
              </w:rPr>
              <w:t> </w:t>
            </w:r>
          </w:p>
        </w:tc>
      </w:tr>
    </w:tbl>
    <w:p w14:paraId="284B027C" w14:textId="77777777" w:rsidR="00815931" w:rsidRPr="00815931" w:rsidRDefault="00815931" w:rsidP="00815931">
      <w:pPr>
        <w:rPr>
          <w:rFonts w:ascii="Times New Roman" w:eastAsia="Times New Roman" w:hAnsi="Times New Roman" w:cs="Times New Roman"/>
          <w:lang w:eastAsia="ru-RU"/>
        </w:rPr>
      </w:pPr>
      <w:r w:rsidRPr="00815931">
        <w:rPr>
          <w:rFonts w:ascii="Verdana" w:eastAsia="Times New Roman" w:hAnsi="Verdana" w:cs="Times New Roman"/>
          <w:color w:val="000000"/>
          <w:sz w:val="18"/>
          <w:szCs w:val="18"/>
          <w:shd w:val="clear" w:color="auto" w:fill="FFFFFF"/>
          <w:lang w:eastAsia="ru-RU"/>
        </w:rPr>
        <w:lastRenderedPageBreak/>
        <w:t> </w:t>
      </w:r>
    </w:p>
    <w:p w14:paraId="60AB2450" w14:textId="77777777" w:rsidR="00815931" w:rsidRPr="00815931" w:rsidRDefault="00815931" w:rsidP="00815931">
      <w:pPr>
        <w:shd w:val="clear" w:color="auto" w:fill="FFFFFF"/>
        <w:jc w:val="center"/>
        <w:rPr>
          <w:rFonts w:ascii="Verdana" w:eastAsia="Times New Roman" w:hAnsi="Verdana" w:cs="Times New Roman"/>
          <w:color w:val="000000"/>
          <w:sz w:val="18"/>
          <w:szCs w:val="18"/>
          <w:lang w:eastAsia="ru-RU"/>
        </w:rPr>
      </w:pPr>
      <w:hyperlink r:id="rId48" w:history="1">
        <w:r w:rsidRPr="00815931">
          <w:rPr>
            <w:rFonts w:ascii="Verdana" w:eastAsia="Times New Roman" w:hAnsi="Verdana" w:cs="Times New Roman"/>
            <w:color w:val="0000FF"/>
            <w:sz w:val="18"/>
            <w:szCs w:val="18"/>
            <w:u w:val="single"/>
            <w:lang w:eastAsia="ru-RU"/>
          </w:rPr>
          <w:t>Закрыть окно</w:t>
        </w:r>
      </w:hyperlink>
    </w:p>
    <w:p w14:paraId="209D0607" w14:textId="77777777" w:rsidR="004E37BD" w:rsidRDefault="004E37BD">
      <w:bookmarkStart w:id="1" w:name="_GoBack"/>
      <w:bookmarkEnd w:id="1"/>
    </w:p>
    <w:sectPr w:rsidR="004E37BD" w:rsidSect="00CF083E">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Arial CYR">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931"/>
    <w:rsid w:val="004E37BD"/>
    <w:rsid w:val="00815931"/>
    <w:rsid w:val="00CF0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77980B8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paragraph" w:styleId="1">
    <w:name w:val="heading 1"/>
    <w:basedOn w:val="a"/>
    <w:link w:val="10"/>
    <w:uiPriority w:val="9"/>
    <w:qFormat/>
    <w:rsid w:val="00815931"/>
    <w:pPr>
      <w:spacing w:before="100" w:beforeAutospacing="1" w:after="100" w:afterAutospacing="1"/>
      <w:outlineLvl w:val="0"/>
    </w:pPr>
    <w:rPr>
      <w:rFonts w:ascii="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5931"/>
    <w:rPr>
      <w:rFonts w:ascii="Times New Roman" w:hAnsi="Times New Roman" w:cs="Times New Roman"/>
      <w:b/>
      <w:bCs/>
      <w:kern w:val="36"/>
      <w:sz w:val="48"/>
      <w:szCs w:val="48"/>
      <w:lang w:eastAsia="ru-RU"/>
    </w:rPr>
  </w:style>
  <w:style w:type="character" w:styleId="a3">
    <w:name w:val="Hyperlink"/>
    <w:basedOn w:val="a0"/>
    <w:uiPriority w:val="99"/>
    <w:semiHidden/>
    <w:unhideWhenUsed/>
    <w:rsid w:val="00815931"/>
    <w:rPr>
      <w:color w:val="0000FF"/>
      <w:u w:val="single"/>
    </w:rPr>
  </w:style>
  <w:style w:type="character" w:styleId="a4">
    <w:name w:val="FollowedHyperlink"/>
    <w:basedOn w:val="a0"/>
    <w:uiPriority w:val="99"/>
    <w:semiHidden/>
    <w:unhideWhenUsed/>
    <w:rsid w:val="00815931"/>
    <w:rPr>
      <w:color w:val="800080"/>
      <w:u w:val="single"/>
    </w:rPr>
  </w:style>
  <w:style w:type="paragraph" w:customStyle="1" w:styleId="consplusnormal">
    <w:name w:val="consplusnormal"/>
    <w:basedOn w:val="a"/>
    <w:rsid w:val="00815931"/>
    <w:pPr>
      <w:spacing w:before="100" w:beforeAutospacing="1" w:after="100" w:afterAutospacing="1"/>
    </w:pPr>
    <w:rPr>
      <w:rFonts w:ascii="Times New Roman" w:hAnsi="Times New Roman" w:cs="Times New Roman"/>
      <w:lang w:eastAsia="ru-RU"/>
    </w:rPr>
  </w:style>
  <w:style w:type="paragraph" w:styleId="a5">
    <w:name w:val="Normal (Web)"/>
    <w:basedOn w:val="a"/>
    <w:uiPriority w:val="99"/>
    <w:semiHidden/>
    <w:unhideWhenUsed/>
    <w:rsid w:val="00815931"/>
    <w:pPr>
      <w:spacing w:before="100" w:beforeAutospacing="1" w:after="100" w:afterAutospacing="1"/>
    </w:pPr>
    <w:rPr>
      <w:rFonts w:ascii="Times New Roman" w:hAnsi="Times New Roman" w:cs="Times New Roman"/>
      <w:lang w:eastAsia="ru-RU"/>
    </w:rPr>
  </w:style>
  <w:style w:type="character" w:customStyle="1" w:styleId="articleseperator">
    <w:name w:val="article_seperator"/>
    <w:basedOn w:val="a0"/>
    <w:rsid w:val="00815931"/>
  </w:style>
  <w:style w:type="character" w:customStyle="1" w:styleId="small">
    <w:name w:val="small"/>
    <w:basedOn w:val="a0"/>
    <w:rsid w:val="008159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9829999">
      <w:bodyDiv w:val="1"/>
      <w:marLeft w:val="0"/>
      <w:marRight w:val="0"/>
      <w:marTop w:val="0"/>
      <w:marBottom w:val="0"/>
      <w:divBdr>
        <w:top w:val="none" w:sz="0" w:space="0" w:color="auto"/>
        <w:left w:val="none" w:sz="0" w:space="0" w:color="auto"/>
        <w:bottom w:val="none" w:sz="0" w:space="0" w:color="auto"/>
        <w:right w:val="none" w:sz="0" w:space="0" w:color="auto"/>
      </w:divBdr>
      <w:divsChild>
        <w:div w:id="1497572485">
          <w:marLeft w:val="0"/>
          <w:marRight w:val="0"/>
          <w:marTop w:val="0"/>
          <w:marBottom w:val="0"/>
          <w:divBdr>
            <w:top w:val="single" w:sz="8" w:space="1" w:color="auto"/>
            <w:left w:val="single" w:sz="8" w:space="4" w:color="auto"/>
            <w:bottom w:val="single" w:sz="8" w:space="1" w:color="auto"/>
            <w:right w:val="single" w:sz="8" w:space="4" w:color="auto"/>
          </w:divBdr>
        </w:div>
        <w:div w:id="194080456">
          <w:marLeft w:val="0"/>
          <w:marRight w:val="0"/>
          <w:marTop w:val="0"/>
          <w:marBottom w:val="0"/>
          <w:divBdr>
            <w:top w:val="single" w:sz="8" w:space="1" w:color="auto"/>
            <w:left w:val="single" w:sz="8" w:space="4" w:color="auto"/>
            <w:bottom w:val="single" w:sz="8" w:space="1" w:color="auto"/>
            <w:right w:val="single" w:sz="8" w:space="4" w:color="auto"/>
          </w:divBdr>
        </w:div>
        <w:div w:id="195823438">
          <w:marLeft w:val="0"/>
          <w:marRight w:val="0"/>
          <w:marTop w:val="0"/>
          <w:marBottom w:val="0"/>
          <w:divBdr>
            <w:top w:val="single" w:sz="8" w:space="1" w:color="auto"/>
            <w:left w:val="single" w:sz="8" w:space="4" w:color="auto"/>
            <w:bottom w:val="single" w:sz="8" w:space="1" w:color="auto"/>
            <w:right w:val="single" w:sz="8" w:space="4" w:color="auto"/>
          </w:divBdr>
        </w:div>
        <w:div w:id="1251890722">
          <w:marLeft w:val="0"/>
          <w:marRight w:val="0"/>
          <w:marTop w:val="0"/>
          <w:marBottom w:val="0"/>
          <w:divBdr>
            <w:top w:val="single" w:sz="8" w:space="1" w:color="auto"/>
            <w:left w:val="single" w:sz="8" w:space="4" w:color="auto"/>
            <w:bottom w:val="single" w:sz="8" w:space="1" w:color="auto"/>
            <w:right w:val="single" w:sz="8" w:space="4" w:color="auto"/>
          </w:divBdr>
        </w:div>
        <w:div w:id="2028871535">
          <w:marLeft w:val="0"/>
          <w:marRight w:val="0"/>
          <w:marTop w:val="0"/>
          <w:marBottom w:val="0"/>
          <w:divBdr>
            <w:top w:val="single" w:sz="8" w:space="1" w:color="auto"/>
            <w:left w:val="single" w:sz="8" w:space="4" w:color="auto"/>
            <w:bottom w:val="single" w:sz="8" w:space="1" w:color="auto"/>
            <w:right w:val="single" w:sz="8" w:space="4" w:color="auto"/>
          </w:divBdr>
        </w:div>
        <w:div w:id="1850637322">
          <w:marLeft w:val="0"/>
          <w:marRight w:val="0"/>
          <w:marTop w:val="0"/>
          <w:marBottom w:val="0"/>
          <w:divBdr>
            <w:top w:val="single" w:sz="8" w:space="1" w:color="auto"/>
            <w:left w:val="single" w:sz="8" w:space="4" w:color="auto"/>
            <w:bottom w:val="single" w:sz="8" w:space="1" w:color="auto"/>
            <w:right w:val="single" w:sz="8" w:space="4" w:color="auto"/>
          </w:divBdr>
        </w:div>
        <w:div w:id="442456803">
          <w:marLeft w:val="0"/>
          <w:marRight w:val="0"/>
          <w:marTop w:val="450"/>
          <w:marBottom w:val="45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46" Type="http://schemas.openxmlformats.org/officeDocument/2006/relationships/hyperlink" Target="file:///F:/l%20Par143" TargetMode="External"/><Relationship Id="rId47" Type="http://schemas.openxmlformats.org/officeDocument/2006/relationships/hyperlink" Target="file:///F:/l%20Par175" TargetMode="External"/><Relationship Id="rId48" Type="http://schemas.openxmlformats.org/officeDocument/2006/relationships/hyperlink" Target="http://www.surovikino.ru/index2.php?option=com_content&amp;task=view&amp;id=4180&amp;pop=1&amp;page=0&amp;Itemid=1" TargetMode="External"/><Relationship Id="rId49" Type="http://schemas.openxmlformats.org/officeDocument/2006/relationships/fontTable" Target="fontTable.xml"/><Relationship Id="rId20" Type="http://schemas.openxmlformats.org/officeDocument/2006/relationships/hyperlink" Target="consultantplus://offline/ref=359AFAA8845612A451066BB7956D55BD0384CAEB50723FAB8162FC5077E9H6I" TargetMode="External"/><Relationship Id="rId21" Type="http://schemas.openxmlformats.org/officeDocument/2006/relationships/hyperlink" Target="consultantplus://offline/ref=B0E4E9B0D9D5DB09ECB66A7C8B4CE7F56CE97E73F20AB923FB62738F516E6325E674EFB0DB9E4886v8s1H%20" TargetMode="External"/><Relationship Id="rId22" Type="http://schemas.openxmlformats.org/officeDocument/2006/relationships/hyperlink" Target="consultantplus://offline/ref=B0E4E9B0D9D5DB09ECB66A7C8B4CE7F56FEE7775F205B923FB62738F51v6sEH%20" TargetMode="External"/><Relationship Id="rId23" Type="http://schemas.openxmlformats.org/officeDocument/2006/relationships/hyperlink" Target="consultantplus://offline/ref=B0E4E9B0D9D5DB09ECB66A7C8B4CE7F56CE97F73F40BB923FB62738F51v6sEH%20" TargetMode="External"/><Relationship Id="rId24" Type="http://schemas.openxmlformats.org/officeDocument/2006/relationships/hyperlink" Target="consultantplus://offline/ref=B0E4E9B0D9D5DB09ECB66A7C8B4CE7F56FE07B7BF005B923FB62738F51v6sEH%20" TargetMode="External"/><Relationship Id="rId25" Type="http://schemas.openxmlformats.org/officeDocument/2006/relationships/hyperlink" Target="consultantplus://offline/ref=B0E4E9B0D9D5DB09ECB66A7C8B4CE7F56CE97F7AF509B923FB62738F51v6sEH%20" TargetMode="External"/><Relationship Id="rId26" Type="http://schemas.openxmlformats.org/officeDocument/2006/relationships/hyperlink" Target="http://docs.cntd.ru/document/901919338" TargetMode="External"/><Relationship Id="rId27" Type="http://schemas.openxmlformats.org/officeDocument/2006/relationships/hyperlink" Target="http://docs.cntd.ru/document/901820936" TargetMode="External"/><Relationship Id="rId28" Type="http://schemas.openxmlformats.org/officeDocument/2006/relationships/hyperlink" Target="http://docs.cntd.ru/document/420287404" TargetMode="External"/><Relationship Id="rId29" Type="http://schemas.openxmlformats.org/officeDocument/2006/relationships/hyperlink" Target="consultantplus://offline/ref=6CECF4B98D95E233D85D52449B1E16C89B633BDCCBEBACBB775B9C5CCCA48BA1336A782CDF60DE9END0EI" TargetMode="External"/><Relationship Id="rId5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www.surovikino.ru/index2.php?option=com_content&amp;task=view&amp;id=4180&amp;pop=1&amp;page=0&amp;Itemid=1" TargetMode="External"/><Relationship Id="rId5" Type="http://schemas.openxmlformats.org/officeDocument/2006/relationships/image" Target="media/image1.png"/><Relationship Id="rId30" Type="http://schemas.openxmlformats.org/officeDocument/2006/relationships/hyperlink" Target="consultantplus://offline/ref=E459B4550ABE01B0971A5B9A4DD05A28BC555D1885BD59B85E71D2ABC41841A94CAB293CA1AF4793B8f9I" TargetMode="External"/><Relationship Id="rId31" Type="http://schemas.openxmlformats.org/officeDocument/2006/relationships/hyperlink" Target="consultantplus://offline/ref=B0E4E9B0D9D5DB09ECB66A7C8B4CE7F56CE97E73F20AB923FB62738F516E6325E674EFB2vDsDH%20" TargetMode="External"/><Relationship Id="rId32" Type="http://schemas.openxmlformats.org/officeDocument/2006/relationships/hyperlink" Target="consultantplus://offline/ref=B0E4E9B0D9D5DB09ECB66A7C8B4CE7F56CE97E73F20AB923FB62738F516E6325E674EFB0DEv9s7H%20" TargetMode="External"/><Relationship Id="rId9" Type="http://schemas.openxmlformats.org/officeDocument/2006/relationships/hyperlink" Target="file:///F:/l%20Par67" TargetMode="External"/><Relationship Id="rId6" Type="http://schemas.openxmlformats.org/officeDocument/2006/relationships/image" Target="media/image2.jpeg"/><Relationship Id="rId7" Type="http://schemas.openxmlformats.org/officeDocument/2006/relationships/hyperlink" Target="http://www.surovikino.ru/" TargetMode="External"/><Relationship Id="rId8" Type="http://schemas.openxmlformats.org/officeDocument/2006/relationships/hyperlink" Target="file:///F:/%D0%A0%D0%B5%D0%B3%D0%BB%D0%B0%D0%BC%D0%B5%D0%BD%D1%82%D1%8B%20%D0%B7%D0%B0%202017%20%D0%B3/www.mfc.volganet.ru" TargetMode="External"/><Relationship Id="rId33" Type="http://schemas.openxmlformats.org/officeDocument/2006/relationships/hyperlink" Target="http://docs.cntd.ru/document/901919338" TargetMode="External"/><Relationship Id="rId34" Type="http://schemas.openxmlformats.org/officeDocument/2006/relationships/hyperlink" Target="http://docs.cntd.ru/document/901919338" TargetMode="External"/><Relationship Id="rId35" Type="http://schemas.openxmlformats.org/officeDocument/2006/relationships/hyperlink" Target="http://docs.cntd.ru/document/901919338" TargetMode="External"/><Relationship Id="rId36" Type="http://schemas.openxmlformats.org/officeDocument/2006/relationships/hyperlink" Target="http://docs.cntd.ru/document/901919338" TargetMode="External"/><Relationship Id="rId10" Type="http://schemas.openxmlformats.org/officeDocument/2006/relationships/hyperlink" Target="consultantplus://offline/ref=B0E4E9B0D9D5DB09ECB66A7C8B4CE7F56CE97E73F20AB923FB62738F516E6325E674EFB2vDs3H%20" TargetMode="External"/><Relationship Id="rId11" Type="http://schemas.openxmlformats.org/officeDocument/2006/relationships/hyperlink" Target="consultantplus://offline/ref=B0E4E9B0D9D5DB09ECB66A7C8B4CE7F56CE97E73F20AB923FB62738F516E6325E674EFB0DB9E488Av8s3H%20" TargetMode="External"/><Relationship Id="rId12" Type="http://schemas.openxmlformats.org/officeDocument/2006/relationships/hyperlink" Target="consultantplus://offline/ref=B0E4E9B0D9D5DB09ECB66A7C8B4CE7F56CE17877FD5AEE21AA377Dv8sAH%20" TargetMode="External"/><Relationship Id="rId13" Type="http://schemas.openxmlformats.org/officeDocument/2006/relationships/hyperlink" Target="file:///F:/%D0%A0%D0%B5%D0%B3%D0%BB%D0%B0%D0%BC%D0%B5%D0%BD%D1%82%D1%8B%20%D0%B7%D0%B0%202017%20%D0%B3/www.pravo.gov.ru" TargetMode="External"/><Relationship Id="rId14" Type="http://schemas.openxmlformats.org/officeDocument/2006/relationships/hyperlink" Target="consultantplus://offline/ref=B0E4E9B0D9D5DB09ECB66A7C8B4CE7F56CE97F7BFE0AB923FB62738F51v6sEH%20" TargetMode="External"/><Relationship Id="rId15" Type="http://schemas.openxmlformats.org/officeDocument/2006/relationships/hyperlink" Target="consultantplus://offline/ref=B0E4E9B0D9D5DB09ECB66A7C8B4CE7F56CE97F7AF408B923FB62738F516E6325E674EFB7DAv9s8H%20" TargetMode="External"/><Relationship Id="rId16" Type="http://schemas.openxmlformats.org/officeDocument/2006/relationships/hyperlink" Target="consultantplus://offline/ref=B0E4E9B0D9D5DB09ECB66A7C8B4CE7F56FEE787BF10EB923FB62738F51v6sEH%20" TargetMode="External"/><Relationship Id="rId17" Type="http://schemas.openxmlformats.org/officeDocument/2006/relationships/hyperlink" Target="file:///F:/%D0%A0%D0%B5%D0%B3%D0%BB%D0%B0%D0%BC%D0%B5%D0%BD%D1%82%D1%8B%20%D0%B7%D0%B0%202017%20%D0%B3/www.pravo.gov.ru" TargetMode="External"/><Relationship Id="rId18" Type="http://schemas.openxmlformats.org/officeDocument/2006/relationships/hyperlink" Target="consultantplus://offline/ref=B0E4E9B0D9D5DB09ECB66A7C8B4CE7F56CE97F73F708B923FB62738F51v6sEH%20" TargetMode="External"/><Relationship Id="rId19" Type="http://schemas.openxmlformats.org/officeDocument/2006/relationships/hyperlink" Target="consultantplus://offline/ref=359AFAA8845612A451066BB7956D55BD0388CFE25D773FAB8162FC5077E9H6I" TargetMode="External"/><Relationship Id="rId37" Type="http://schemas.openxmlformats.org/officeDocument/2006/relationships/hyperlink" Target="http://docs.cntd.ru/document/901919338" TargetMode="External"/><Relationship Id="rId38" Type="http://schemas.openxmlformats.org/officeDocument/2006/relationships/hyperlink" Target="http://docs.cntd.ru/document/901919338" TargetMode="External"/><Relationship Id="rId39" Type="http://schemas.openxmlformats.org/officeDocument/2006/relationships/hyperlink" Target="file:///F:/l%20Par262" TargetMode="External"/><Relationship Id="rId40" Type="http://schemas.openxmlformats.org/officeDocument/2006/relationships/hyperlink" Target="file:///F:/l%20Par329" TargetMode="External"/><Relationship Id="rId41" Type="http://schemas.openxmlformats.org/officeDocument/2006/relationships/hyperlink" Target="file:///F:/l%20Par88" TargetMode="External"/><Relationship Id="rId42" Type="http://schemas.openxmlformats.org/officeDocument/2006/relationships/hyperlink" Target="consultantplus://offline/ref=63A2023A93D23A435404535FF1AF54373B36F7D6CCFC3BABD8C563391D3B899BAB93E1AF58224C75D699316Et9o9F" TargetMode="External"/><Relationship Id="rId43" Type="http://schemas.openxmlformats.org/officeDocument/2006/relationships/hyperlink" Target="file:///F:/l%20Par143" TargetMode="External"/><Relationship Id="rId44" Type="http://schemas.openxmlformats.org/officeDocument/2006/relationships/hyperlink" Target="file:///F:/l%20Par175" TargetMode="External"/><Relationship Id="rId45" Type="http://schemas.openxmlformats.org/officeDocument/2006/relationships/hyperlink" Target="consultantplus://offline/ref=477212BD9EA21587337F24E882A0225F269870519F1F150AA80C201BF55404A0054468D412944989F338F9DDu0pEF"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10414</Words>
  <Characters>59361</Characters>
  <Application>Microsoft Macintosh Word</Application>
  <DocSecurity>0</DocSecurity>
  <Lines>494</Lines>
  <Paragraphs>139</Paragraphs>
  <ScaleCrop>false</ScaleCrop>
  <LinksUpToDate>false</LinksUpToDate>
  <CharactersWithSpaces>69636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пользователь Microsoft Office</cp:lastModifiedBy>
  <cp:revision>1</cp:revision>
  <dcterms:created xsi:type="dcterms:W3CDTF">2020-01-22T12:37:00Z</dcterms:created>
  <dcterms:modified xsi:type="dcterms:W3CDTF">2020-01-22T12:38:00Z</dcterms:modified>
</cp:coreProperties>
</file>