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332C1" w:rsidRPr="009332C1" w14:paraId="631488A1" w14:textId="77777777" w:rsidTr="009332C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5DE2E4F" w14:textId="77777777" w:rsidR="009332C1" w:rsidRPr="009332C1" w:rsidRDefault="009332C1" w:rsidP="009332C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332C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18 августа 2017 года № 278 Об утверждении Положения о порядке формирования, ведения и обязательного опубликования перечня муниципального имущества городского поселения г.Суровикино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7A36989" w14:textId="77777777" w:rsidR="009332C1" w:rsidRPr="009332C1" w:rsidRDefault="009332C1" w:rsidP="009332C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332C1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68854AB" wp14:editId="5724DF6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A7CDB" w14:textId="77777777" w:rsidR="009332C1" w:rsidRPr="009332C1" w:rsidRDefault="009332C1" w:rsidP="009332C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332C1" w:rsidRPr="009332C1" w14:paraId="5E63C519" w14:textId="77777777" w:rsidTr="009332C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4249467" w14:textId="77777777" w:rsidR="009332C1" w:rsidRPr="009332C1" w:rsidRDefault="009332C1" w:rsidP="009332C1">
            <w:pPr>
              <w:ind w:firstLine="56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5E321F" w14:textId="77777777" w:rsidR="009332C1" w:rsidRPr="009332C1" w:rsidRDefault="009332C1" w:rsidP="009332C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332C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C9ACCCE" wp14:editId="19AFCDA2">
                  <wp:extent cx="825500" cy="11176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5AF05" w14:textId="77777777" w:rsidR="009332C1" w:rsidRPr="009332C1" w:rsidRDefault="009332C1" w:rsidP="00933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0831E6" w14:textId="77777777" w:rsidR="009332C1" w:rsidRPr="009332C1" w:rsidRDefault="009332C1" w:rsidP="00933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406F31A7" w14:textId="77777777" w:rsidR="009332C1" w:rsidRPr="009332C1" w:rsidRDefault="009332C1" w:rsidP="00933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D09921" w14:textId="77777777" w:rsidR="009332C1" w:rsidRPr="009332C1" w:rsidRDefault="009332C1" w:rsidP="00933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от 18 августа 2017 года № 278</w:t>
            </w:r>
          </w:p>
          <w:p w14:paraId="518F4913" w14:textId="77777777" w:rsidR="009332C1" w:rsidRPr="009332C1" w:rsidRDefault="009332C1" w:rsidP="00933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00F33FB0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 Положения о порядке формирования,</w:t>
            </w:r>
          </w:p>
          <w:p w14:paraId="0EDEF7FD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ведения и обязательного опубликования перечня</w:t>
            </w:r>
          </w:p>
          <w:p w14:paraId="1ADC6F78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имущества городского поселения г.Суровикино,</w:t>
            </w:r>
          </w:p>
          <w:p w14:paraId="15AD034F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свободного от прав третьих лиц (за исключением</w:t>
            </w:r>
          </w:p>
          <w:p w14:paraId="2964AC14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имущественных прав субъектов малого и среднего предпринимательства)</w:t>
            </w:r>
          </w:p>
          <w:p w14:paraId="162A4A35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 целях предоставления муниципального имущества</w:t>
            </w:r>
          </w:p>
          <w:p w14:paraId="6F6D814B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 во владение и</w:t>
            </w:r>
          </w:p>
          <w:p w14:paraId="57061EFB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(или) в пользование на долгосрочной основе субъектам малого и среднего предпринимательства и организациям,</w:t>
            </w:r>
          </w:p>
          <w:p w14:paraId="20DF67AA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образующим инфраструктуру поддержки субъектов малого</w:t>
            </w:r>
          </w:p>
          <w:p w14:paraId="3598AE7D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и среднего предпринимательства</w:t>
            </w:r>
          </w:p>
          <w:p w14:paraId="3D6AC10F" w14:textId="77777777" w:rsidR="009332C1" w:rsidRPr="009332C1" w:rsidRDefault="009332C1" w:rsidP="009332C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332C1">
              <w:rPr>
                <w:rFonts w:ascii="Tahoma" w:hAnsi="Tahoma" w:cs="Tahoma"/>
                <w:color w:val="000000"/>
                <w:lang w:eastAsia="ru-RU"/>
              </w:rPr>
              <w:br/>
            </w:r>
            <w:r w:rsidRPr="009332C1">
              <w:rPr>
                <w:rFonts w:ascii="Tahoma" w:hAnsi="Tahoma" w:cs="Tahoma"/>
                <w:color w:val="000000"/>
                <w:lang w:eastAsia="ru-RU"/>
              </w:rPr>
              <w:br/>
            </w:r>
          </w:p>
          <w:p w14:paraId="437D3983" w14:textId="77777777" w:rsidR="009332C1" w:rsidRPr="009332C1" w:rsidRDefault="009332C1" w:rsidP="009332C1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со </w:t>
            </w:r>
            <w:hyperlink r:id="rId7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ст. 18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24 июля 2007 года N 209-ФЗ "О развитии малого и среднего предпринимательства в Российской Федерации,"</w:t>
            </w:r>
          </w:p>
          <w:p w14:paraId="361420FF" w14:textId="77777777" w:rsidR="009332C1" w:rsidRPr="009332C1" w:rsidRDefault="009332C1" w:rsidP="00933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3D429846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1. Утвердить </w:t>
            </w:r>
            <w:hyperlink r:id="rId8" w:anchor="P40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Положение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о порядке формирования, ведения и обязательного опубликования перечня муниципального имущества городского поселения г.Суровикино,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городского поселения г.Суровикино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14:paraId="3ED893C4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 Настоящее постановление вступает в силу со дня подписания и подлежит официальному обнародованию.</w:t>
            </w:r>
          </w:p>
          <w:p w14:paraId="15A993FB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 Контроль за исполнением настоящего постановления возложить на заместителя главы администрации городского поселения г.Суровикино Земледенко Т.В.</w:t>
            </w:r>
          </w:p>
          <w:p w14:paraId="259ECC7E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17BC1D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Глава городского поселения г.Суровикино В.Н.Рубцов</w:t>
            </w:r>
          </w:p>
          <w:p w14:paraId="2198832C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ECF244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171F41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16C088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E4D290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6E97C8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C1B9B5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FE3DBB" w14:textId="77777777" w:rsidR="009332C1" w:rsidRPr="009332C1" w:rsidRDefault="009332C1" w:rsidP="009332C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892F4C5" w14:textId="77777777" w:rsidR="009332C1" w:rsidRPr="009332C1" w:rsidRDefault="009332C1" w:rsidP="009332C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28C4E822" w14:textId="77777777" w:rsidR="009332C1" w:rsidRPr="009332C1" w:rsidRDefault="009332C1" w:rsidP="009332C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городского поселения</w:t>
            </w:r>
          </w:p>
          <w:p w14:paraId="250A2D88" w14:textId="77777777" w:rsidR="009332C1" w:rsidRPr="009332C1" w:rsidRDefault="009332C1" w:rsidP="009332C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</w:p>
          <w:p w14:paraId="12817155" w14:textId="77777777" w:rsidR="009332C1" w:rsidRPr="009332C1" w:rsidRDefault="009332C1" w:rsidP="009332C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от 18.08. 2017г № 278</w:t>
            </w:r>
          </w:p>
          <w:p w14:paraId="0AE582D4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D8B44B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P40"/>
            <w:bookmarkEnd w:id="0"/>
            <w:r w:rsidRPr="009332C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11895A58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ПОРЯДКЕ ФОРМИРОВАНИЯ, ВЕДЕНИЯ И ОБЯЗАТЕЛЬНОГО</w:t>
            </w:r>
          </w:p>
          <w:p w14:paraId="5D5BA52E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ОПУБЛИКОВАНИЯ ПЕРЕЧНЯ МУНИЦИПАЛЬНОГО ИМУЩЕСТВА</w:t>
            </w:r>
          </w:p>
          <w:p w14:paraId="1FDCACEE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ГОРОДСКОГО ПОСЕЛЕНИЯ Г.СУРОВИКИНО, СВОБОДНОГО ОТ ПРАВ ТРЕТЬИХ ЛИЦ (ЗА ИСКЛЮЧЕНИЕМ ИМУЩЕСТВЕННЫХПРАВ СУБЪЕКТОВ МАЛОГО И СРЕДНЕГО ПРЕДПРИНИМАТЕЛЬСТВА), В ЦЕЛЯХ ПРЕДОСТАВЛЕНИЯ МУНИЦИПАЛЬНОГО ИМУЩЕСТВАГОРОДСКОГО ПОСЕЛЕНИЯ Г.СУРОВИКИНОВО ВЛАДЕНИЕ И (ИЛИ) В ПОЛЬЗОВАНИЕ НА ДОЛГОСРОЧНОЙ ОСНОВЕСУБЪЕКТАМ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6FE2EA6B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480168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1. Общие положения</w:t>
            </w:r>
          </w:p>
          <w:p w14:paraId="386ADA68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49A9B6" w14:textId="77777777" w:rsidR="009332C1" w:rsidRPr="009332C1" w:rsidRDefault="009332C1" w:rsidP="009332C1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городского поселения г.Суровикино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 порядок и условия предоставления в аренду включенного в данный Перечень имущества.</w:t>
            </w:r>
          </w:p>
          <w:p w14:paraId="03009478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городского поселения г.Суровикино, и организациям, образующим инфраструктуру поддержки субъектов малого и среднего предпринимательства городского поселения г.Суровикино.</w:t>
            </w:r>
          </w:p>
          <w:p w14:paraId="484C820E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      </w:r>
          </w:p>
          <w:p w14:paraId="3A263159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6400124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 Порядок формирования Перечня</w:t>
            </w:r>
          </w:p>
          <w:p w14:paraId="4078ABCD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63BCA0" w14:textId="77777777" w:rsidR="009332C1" w:rsidRPr="009332C1" w:rsidRDefault="009332C1" w:rsidP="009332C1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2.1. Формирование Перечня осуществляется отделом бухгалтерского учета и отчетности администрации городского поселения г.Суровикино.</w:t>
            </w:r>
          </w:p>
          <w:p w14:paraId="3D482835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1" w:name="P62"/>
            <w:bookmarkEnd w:id="1"/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городского поселения г.Суровикино об утверждении Перечня или о внесении в него изменений на основе предложений руководителей структурных подразделений администрации городского поселения г.Суровикино, муниципальных унитарных предприятий и муниципальных учреждений,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      </w:r>
          </w:p>
          <w:p w14:paraId="143B4A41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Внесение в Перечень изменений, не предусматривающих исключения из Перечня, осуществляется не позднее 10 рабочих дней с даты внесения соответствующих изменений в реестр муниципального имущества городского поселения г.Суровикино.</w:t>
            </w:r>
          </w:p>
          <w:p w14:paraId="419C60A7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2.3. Предложения, указанные в </w:t>
            </w:r>
            <w:hyperlink r:id="rId9" w:anchor="P62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пункте 2.2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настоящего Положения, подаются в отдел бухгалтерского учета и отчетности администрации городского поселения г.Суровикино.</w:t>
            </w:r>
          </w:p>
          <w:p w14:paraId="2734B39F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2.4. Рассмотрение предложения по включению (исключению) объекта (объектов) из Перечня осуществляется отделом бухгалтерского учета и отчетности в течение 30 календарных дней с даты его поступления. По результатам рассмотрения предложения администрацией городского поселения г.Суровикино принимается одно из следующих решений:</w:t>
            </w:r>
          </w:p>
          <w:p w14:paraId="2BDBA325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      </w:r>
            <w:hyperlink r:id="rId10" w:anchor="P75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пунктом 3.2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настоящего Положения;</w:t>
            </w:r>
          </w:p>
          <w:p w14:paraId="240E87C1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б) об исключении сведений о муниципальном имуществе, в отношении которого поступило предложение, из Перечня с учетом положений </w:t>
            </w:r>
            <w:hyperlink r:id="rId11" w:anchor="P83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пунктов 3.3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и </w:t>
            </w:r>
            <w:hyperlink r:id="rId12" w:anchor="P86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3.4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настоящего Положения;</w:t>
            </w:r>
          </w:p>
          <w:p w14:paraId="5C7AAB43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в) об отказе в учете предложения.</w:t>
            </w:r>
          </w:p>
          <w:p w14:paraId="6909135C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 случае принятия решения об отказе в учете предложения, указанного в </w:t>
            </w:r>
            <w:hyperlink r:id="rId13" w:anchor="P62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пункте 2.2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настоящего Положения, отдел бухгалтерского учета и отчетности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      </w:r>
          </w:p>
          <w:p w14:paraId="1C38B173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2.5. Сведения о муниципальном имуществе вносятся в Перечень в составе и по форме, которые установлены в соответствии с </w:t>
            </w:r>
            <w:hyperlink r:id="rId14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частью 4.4 статьи 18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"О развитии малого и среднего предпринимательства в Российской Федерации".</w:t>
            </w:r>
          </w:p>
          <w:p w14:paraId="45FC5A60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23E74B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 Порядок ведения и опубликования Перечня</w:t>
            </w:r>
          </w:p>
          <w:p w14:paraId="656D20F4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962275" w14:textId="77777777" w:rsidR="009332C1" w:rsidRPr="009332C1" w:rsidRDefault="009332C1" w:rsidP="009332C1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3.1. Ведение Перечня осуществляется отделом бухгалтерского учета и отчетности администрации городского поселения г.Суровикино области в электронном виде путем внесения и исключения данных об объектах в соответствии с постановлением администрации городского поселения г.Суровикино об утверждении Перечня или о внесении изменений в Перечень.</w:t>
            </w:r>
          </w:p>
          <w:p w14:paraId="68B4B8F8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2" w:name="P75"/>
            <w:bookmarkEnd w:id="2"/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3.2. В Перечень вносятся сведения о муниципальном имуществе, соответствующем следующим критериям:</w:t>
            </w:r>
          </w:p>
          <w:p w14:paraId="7828F375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      </w:r>
          </w:p>
          <w:p w14:paraId="5610C8E3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б) муниципальное имущество не ограничено в обороте;</w:t>
            </w:r>
          </w:p>
          <w:p w14:paraId="5CF79031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в) муниципальное имущество не является объектом религиозного назначения;</w:t>
            </w:r>
          </w:p>
          <w:p w14:paraId="20639EF0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г) муниципальное имущество не является объектом незавершенного строительства;</w:t>
            </w:r>
          </w:p>
          <w:p w14:paraId="28D52FAF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д) в отношении муниципального имущества не принято решений администрации городского поселения г.Суровикино о предоставлении его иным лицам;</w:t>
            </w:r>
          </w:p>
          <w:p w14:paraId="159325E4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е) муниципальное имущество не включено в прогнозный план (программу) приватизации имущества, находящегося в собственности городского поселения г.Суровикино;</w:t>
            </w:r>
          </w:p>
          <w:p w14:paraId="49216316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ж) муниципальное имущество не признано аварийным и подлежащим сносу или реконструкции.</w:t>
            </w:r>
          </w:p>
          <w:p w14:paraId="20E312DE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3" w:name="P83"/>
            <w:bookmarkEnd w:id="3"/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3.3. Администрация городского поселения г.Суровикино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поступало:</w:t>
            </w:r>
          </w:p>
          <w:p w14:paraId="42579A40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      </w:r>
          </w:p>
          <w:p w14:paraId="35C56DA8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</w:t>
            </w:r>
            <w:hyperlink r:id="rId15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"О защите конкуренции".</w:t>
            </w:r>
          </w:p>
          <w:p w14:paraId="720C88CA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4" w:name="P86"/>
            <w:bookmarkEnd w:id="4"/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3.4. Нормативным актом администрации городского поселения г.Суровикино Волгоградской области исключаются сведения о муниципальном имуществе из Перечня в одном из следующих случаев:</w:t>
            </w:r>
          </w:p>
          <w:p w14:paraId="65E8A784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а) в отношении муниципального имущества в установленном законодательством Российской Федерации порядке принято решение администрации городского поселения г.Суровикино о его использовании для государственных нужд либо для иных целей;</w:t>
            </w:r>
          </w:p>
          <w:p w14:paraId="296F4FCA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б) право муниципальной собственности на имущество прекращено по решению суда или в ином установленном законом порядке.</w:t>
            </w:r>
          </w:p>
          <w:p w14:paraId="2E54D43F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3.5. Отдел бухгалтерского учета и отчетности администрации городского поселения г.Суровикино:</w:t>
            </w:r>
          </w:p>
          <w:p w14:paraId="075F42E4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- осуществляет контроль за целевым использованием имущества, включенного в Перечень;</w:t>
            </w:r>
          </w:p>
          <w:p w14:paraId="6C95DBAC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- обеспечивает учет объектов муниципального имущества, включенных в Перечень;</w:t>
            </w:r>
          </w:p>
          <w:p w14:paraId="4C195430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- осуществляет автоматизированное ведение и информационно-справочное обслуживание Перечня.</w:t>
            </w:r>
          </w:p>
          <w:p w14:paraId="02BF9546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3.6. Перечень и внесенные в него изменения подлежат:</w:t>
            </w:r>
          </w:p>
          <w:p w14:paraId="0ACE5E1F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а) обязательному опубликованию в средствах массовой информации - в течение 10 рабочих дней со дня утверждения;</w:t>
            </w:r>
          </w:p>
          <w:p w14:paraId="29FD8DE1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б) размещению на официальном сайте администрации городского поселения г.Суровикино в информационно-телекоммуникационной сети "Интернет" (в том числе в форме открытых данных) - в течение 3 рабочих дней со дня утверждения.</w:t>
            </w:r>
          </w:p>
          <w:p w14:paraId="7F38A733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734281" w14:textId="77777777" w:rsidR="009332C1" w:rsidRPr="009332C1" w:rsidRDefault="009332C1" w:rsidP="009332C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 Порядок и условия предоставления имущества в аренду</w:t>
            </w:r>
          </w:p>
          <w:p w14:paraId="4FCB318B" w14:textId="77777777" w:rsidR="009332C1" w:rsidRPr="009332C1" w:rsidRDefault="009332C1" w:rsidP="009332C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3883CD" w14:textId="77777777" w:rsidR="009332C1" w:rsidRPr="009332C1" w:rsidRDefault="009332C1" w:rsidP="009332C1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к участию в торгах не допускаются.</w:t>
            </w:r>
          </w:p>
          <w:p w14:paraId="3025354D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4.2. Проведение торгов на право заключения долгосрочного договора аренды муниципального имущества осуществляется в соответствии с </w:t>
            </w:r>
            <w:hyperlink r:id="rId16" w:history="1">
              <w:r w:rsidRPr="009332C1">
                <w:rPr>
                  <w:rFonts w:ascii="Times New Roman" w:hAnsi="Times New Roman" w:cs="Times New Roman"/>
                  <w:color w:val="0000FF"/>
                  <w:lang w:eastAsia="ru-RU"/>
                </w:rPr>
                <w:t>Правилами</w:t>
              </w:r>
            </w:hyperlink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      </w:r>
          </w:p>
          <w:p w14:paraId="1E7A9F0B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      </w:r>
          </w:p>
          <w:p w14:paraId="61343B31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      </w:r>
          </w:p>
          <w:p w14:paraId="2BCFAA9B" w14:textId="77777777" w:rsidR="009332C1" w:rsidRPr="009332C1" w:rsidRDefault="009332C1" w:rsidP="009332C1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      </w:r>
          </w:p>
          <w:p w14:paraId="58D0D40C" w14:textId="77777777" w:rsidR="009332C1" w:rsidRPr="009332C1" w:rsidRDefault="009332C1" w:rsidP="009332C1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32C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48D29C6" w14:textId="77777777" w:rsidR="004E37BD" w:rsidRDefault="004E37BD">
      <w:bookmarkStart w:id="5" w:name="_GoBack"/>
      <w:bookmarkEnd w:id="5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C1"/>
    <w:rsid w:val="004E37BD"/>
    <w:rsid w:val="009332C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E94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C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32C1"/>
    <w:rPr>
      <w:color w:val="0000FF"/>
      <w:u w:val="single"/>
    </w:rPr>
  </w:style>
  <w:style w:type="paragraph" w:customStyle="1" w:styleId="standard">
    <w:name w:val="standard"/>
    <w:basedOn w:val="a"/>
    <w:rsid w:val="00933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9332C1"/>
  </w:style>
  <w:style w:type="paragraph" w:customStyle="1" w:styleId="consplustitlepage">
    <w:name w:val="consplustitlepage"/>
    <w:basedOn w:val="a"/>
    <w:rsid w:val="00933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933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9332C1"/>
  </w:style>
  <w:style w:type="paragraph" w:customStyle="1" w:styleId="consplustitle">
    <w:name w:val="consplustitle"/>
    <w:basedOn w:val="a"/>
    <w:rsid w:val="00933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urovikino.ru/index2.php?option=com_content&amp;task=view&amp;id=4237&amp;pop=1&amp;page=0&amp;Itemid=1" TargetMode="External"/><Relationship Id="rId12" Type="http://schemas.openxmlformats.org/officeDocument/2006/relationships/hyperlink" Target="http://www.surovikino.ru/index2.php?option=com_content&amp;task=view&amp;id=4237&amp;pop=1&amp;page=0&amp;Itemid=1" TargetMode="External"/><Relationship Id="rId13" Type="http://schemas.openxmlformats.org/officeDocument/2006/relationships/hyperlink" Target="http://www.surovikino.ru/index2.php?option=com_content&amp;task=view&amp;id=4237&amp;pop=1&amp;page=0&amp;Itemid=1" TargetMode="External"/><Relationship Id="rId14" Type="http://schemas.openxmlformats.org/officeDocument/2006/relationships/hyperlink" Target="consultantplus://offline/ref=AEF3B17827166CCE435FBE78C5177B84F6A92FFCF5E5BD09A701D8E66413E698040BC6F41D25E53Eu6G" TargetMode="External"/><Relationship Id="rId15" Type="http://schemas.openxmlformats.org/officeDocument/2006/relationships/hyperlink" Target="consultantplus://offline/ref=AEF3B17827166CCE435FBE78C5177B84F7A921FFF7E5BD09A701D8E636u4G" TargetMode="External"/><Relationship Id="rId16" Type="http://schemas.openxmlformats.org/officeDocument/2006/relationships/hyperlink" Target="consultantplus://offline/ref=AEF3B17827166CCE435FBE78C5177B87F2A02AF6F1E5BD09A701D8E66413E698040B3Cu3G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3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AEF3B17827166CCE435FBE78C5177B84F6A92FFCF5E5BD09A701D8E66413E698040BC6F41D24E63Eu2G" TargetMode="External"/><Relationship Id="rId8" Type="http://schemas.openxmlformats.org/officeDocument/2006/relationships/hyperlink" Target="http://www.surovikino.ru/index2.php?option=com_content&amp;task=view&amp;id=4237&amp;pop=1&amp;page=0&amp;Itemid=1" TargetMode="External"/><Relationship Id="rId9" Type="http://schemas.openxmlformats.org/officeDocument/2006/relationships/hyperlink" Target="http://www.surovikino.ru/index2.php?option=com_content&amp;task=view&amp;id=4237&amp;pop=1&amp;page=0&amp;Itemid=1" TargetMode="External"/><Relationship Id="rId10" Type="http://schemas.openxmlformats.org/officeDocument/2006/relationships/hyperlink" Target="http://www.surovikino.ru/index2.php?option=com_content&amp;task=view&amp;id=4237&amp;pop=1&amp;page=0&amp;Itemid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1911</Words>
  <Characters>10894</Characters>
  <Application>Microsoft Macintosh Word</Application>
  <DocSecurity>0</DocSecurity>
  <Lines>90</Lines>
  <Paragraphs>25</Paragraphs>
  <ScaleCrop>false</ScaleCrop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2020-01-22T12:34:00Z</dcterms:created>
  <dcterms:modified xsi:type="dcterms:W3CDTF">2020-01-22T12:34:00Z</dcterms:modified>
</cp:coreProperties>
</file>