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52711" w:rsidRPr="00552711" w14:paraId="5B06F6FF" w14:textId="77777777" w:rsidTr="00552711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4DC1E5C" w14:textId="77777777" w:rsidR="00552711" w:rsidRPr="00552711" w:rsidRDefault="00552711" w:rsidP="0055271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5271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03 октября 2018 года № 288</w:t>
            </w:r>
          </w:p>
        </w:tc>
        <w:tc>
          <w:tcPr>
            <w:tcW w:w="5000" w:type="pct"/>
            <w:vAlign w:val="center"/>
            <w:hideMark/>
          </w:tcPr>
          <w:p w14:paraId="4B857C86" w14:textId="77777777" w:rsidR="00552711" w:rsidRPr="00552711" w:rsidRDefault="00552711" w:rsidP="0055271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5271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CAD0419" wp14:editId="5483067A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E7811" w14:textId="77777777" w:rsidR="00552711" w:rsidRPr="00552711" w:rsidRDefault="00552711" w:rsidP="0055271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552711" w:rsidRPr="00552711" w14:paraId="27D806D0" w14:textId="77777777" w:rsidTr="00552711">
        <w:trPr>
          <w:tblCellSpacing w:w="15" w:type="dxa"/>
        </w:trPr>
        <w:tc>
          <w:tcPr>
            <w:tcW w:w="0" w:type="auto"/>
            <w:hideMark/>
          </w:tcPr>
          <w:p w14:paraId="3890FF70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DA44EAB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поселения г.Суровикино</w:t>
            </w:r>
          </w:p>
          <w:p w14:paraId="136ACDF1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 района Волгоградской области</w:t>
            </w:r>
          </w:p>
          <w:p w14:paraId="036B4589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  <w:t>404415, г. Суровикино ул. Ленина 75, Тел. /факс 2-16- 70</w:t>
            </w:r>
          </w:p>
          <w:tbl>
            <w:tblPr>
              <w:tblW w:w="937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315"/>
            </w:tblGrid>
            <w:tr w:rsidR="00552711" w:rsidRPr="00552711" w14:paraId="407105EE" w14:textId="77777777">
              <w:trPr>
                <w:gridAfter w:val="1"/>
                <w:tblCellSpacing w:w="0" w:type="dxa"/>
              </w:trPr>
              <w:tc>
                <w:tcPr>
                  <w:tcW w:w="60" w:type="dxa"/>
                  <w:shd w:val="clear" w:color="auto" w:fill="FFFFFF"/>
                  <w:vAlign w:val="center"/>
                  <w:hideMark/>
                </w:tcPr>
                <w:p w14:paraId="455747F9" w14:textId="77777777" w:rsidR="00552711" w:rsidRPr="00552711" w:rsidRDefault="00552711" w:rsidP="00552711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52711" w:rsidRPr="00552711" w14:paraId="71D6F31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FD5992" w14:textId="77777777" w:rsidR="00552711" w:rsidRPr="00552711" w:rsidRDefault="00552711" w:rsidP="0055271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621545" w14:textId="77777777" w:rsidR="00552711" w:rsidRPr="00552711" w:rsidRDefault="00552711" w:rsidP="0055271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38E9CF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6EA169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33129C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5D5DBFDD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0966F47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от 03 октября 2018 года № 288</w:t>
            </w:r>
          </w:p>
          <w:p w14:paraId="5637E982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A05FDAA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 Порядка формирования,</w:t>
            </w:r>
          </w:p>
          <w:p w14:paraId="12E129A5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ведения и обязательного опубликования перечня</w:t>
            </w:r>
          </w:p>
          <w:p w14:paraId="63074BF9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муниципального имущества городского поселения г.Суровикино</w:t>
            </w:r>
          </w:p>
          <w:p w14:paraId="29FA6FAB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свободного от прав третьих лиц (за исключением права хозяйственного</w:t>
            </w:r>
          </w:p>
          <w:p w14:paraId="079AAF4B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ведения, права оперативного управления, а также имущественных прав</w:t>
            </w:r>
          </w:p>
          <w:p w14:paraId="54437E40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субъектов малого и среднего предпринимательства)</w:t>
            </w:r>
          </w:p>
          <w:p w14:paraId="3C4F4B52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Порядка и условий предоставления в аренду,</w:t>
            </w:r>
          </w:p>
          <w:p w14:paraId="49095C1C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включенного в указанный перечень имущества</w:t>
            </w:r>
            <w:r w:rsidRPr="00552711">
              <w:rPr>
                <w:rFonts w:ascii="Tahoma" w:hAnsi="Tahoma" w:cs="Tahoma"/>
                <w:color w:val="000000"/>
                <w:lang w:eastAsia="ru-RU"/>
              </w:rPr>
              <w:br/>
            </w:r>
            <w:r w:rsidRPr="00552711">
              <w:rPr>
                <w:rFonts w:ascii="Tahoma" w:hAnsi="Tahoma" w:cs="Tahoma"/>
                <w:color w:val="000000"/>
                <w:lang w:eastAsia="ru-RU"/>
              </w:rPr>
              <w:br/>
            </w:r>
          </w:p>
          <w:p w14:paraId="071F776A" w14:textId="77777777" w:rsidR="00552711" w:rsidRPr="00552711" w:rsidRDefault="00552711" w:rsidP="00552711">
            <w:pPr>
              <w:shd w:val="clear" w:color="auto" w:fill="FFFFFF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Федеральным законом от 06 октября 2003г.№131-ФЗ «Об общих принципах организации местного самоуправления в Российской Федерации»,частью 4.1 </w:t>
            </w:r>
            <w:hyperlink r:id="rId6" w:history="1">
              <w:r w:rsidRPr="00552711">
                <w:rPr>
                  <w:rFonts w:ascii="Times New Roman" w:hAnsi="Times New Roman" w:cs="Times New Roman"/>
                  <w:color w:val="0000FF"/>
                  <w:lang w:eastAsia="ru-RU"/>
                </w:rPr>
                <w:t>статьи. 18</w:t>
              </w:r>
            </w:hyperlink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24 июля 2007 года N 209-ФЗ "О развитии малого и среднего предпринимательства в Российской Федерации," руководствуясь Уставом городского поселения г.Суровикино Суровикинского района Волгоградской области,</w:t>
            </w:r>
          </w:p>
          <w:p w14:paraId="5D34DDCB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502DAF1A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1.Утвердить Порядок формирования, ведения и обязательного опубликования перечня муниципального имущества городского поселения г.Суровикино, свободного от прав третьих лиц (за исключением права хозяйственного ведения, права оперативного управления, а также 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 поддержки субъектов малого и среднего предпринимательства, согласно приложению 1.</w:t>
            </w:r>
          </w:p>
          <w:p w14:paraId="03A36A0A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 Утвердить Порядок и условия предоставления в аренду муниципального имущества городского поселения г.Суровикино, свободного от прав третьих лиц (за исключением права хозяйственного ведения, права оперативного управления, а также 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субъектам малого и среднего предпринимательства и организациям, образующим инфраструктуру поддержки субъектов малого и среднего предпринимательства, согласно приложению 2.</w:t>
            </w:r>
          </w:p>
          <w:p w14:paraId="2F27C332" w14:textId="77777777" w:rsidR="00552711" w:rsidRPr="00552711" w:rsidRDefault="00552711" w:rsidP="00552711">
            <w:pPr>
              <w:shd w:val="clear" w:color="auto" w:fill="FFFFFF"/>
              <w:ind w:left="138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782C88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Признать утратившим силу постановление администрации городского поселения г.Суровикино от 18.08.2017№278 «Об утверждении Положения о порядке формирования, ведения и обязательного опубликования перечня муниципального имущества городского 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поселения г.Суровикино, свободного от прав третьих лиц (за исключением имущественных прав субъектов малого и среднего предпринимательства) в целях предоставления муниципального имущества городского поселения г.Суровикино во владение и (или) в пользование на долгосрочной основе субъектам малого и среднего предпринимательства и организациям, образующим инфраструктуру поддержки субъектов малого и среднего предпринимательства.</w:t>
            </w:r>
          </w:p>
          <w:p w14:paraId="54512F4D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908B44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4. Настоящее постановление вступает в силу после его обнародования путем размещения на информационном стенде в здании администрации городского поселения г.Суровикино, расположенном по адресу: Волгоградская область, г.Суровикино, ул. Ленина,75 и размещению на официальном сайте администрации городского поселения г.Суровикино</w:t>
            </w:r>
            <w:r w:rsidRPr="005527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3B97EE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5. Контроль за исполнением настоящего постановления возложить на заместителя главы администрации городского поселения г.Суровикино Земледенко Т.В.</w:t>
            </w:r>
          </w:p>
          <w:p w14:paraId="0E405257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A39504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98AA40" w14:textId="77777777" w:rsidR="00552711" w:rsidRPr="00552711" w:rsidRDefault="00552711" w:rsidP="00552711">
            <w:pPr>
              <w:shd w:val="clear" w:color="auto" w:fill="FFFFFF"/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C80D06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A88CB9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 г.Суровикино В.Н.Рубцов</w:t>
            </w:r>
          </w:p>
          <w:p w14:paraId="3B2B847A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860C1F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8BC5E6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33CAB8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F4B73B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92629B9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1B8F80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5CED8D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C122212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B2034D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3576FD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422B5D4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2A671C2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672778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621A81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9FC711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A4A8EC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F14619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1AD0D3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C9FAC7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A6931C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668BE2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1160D4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3BC6514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7E95B8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428B70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EC0820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00958E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14:paraId="2A765203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 администрации</w:t>
            </w:r>
          </w:p>
          <w:p w14:paraId="1835065F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454236B7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39D9E8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от 03.10.2018 № 288</w:t>
            </w:r>
          </w:p>
          <w:p w14:paraId="7E69616F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CBDC75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ПОРЯДОК</w:t>
            </w:r>
          </w:p>
          <w:p w14:paraId="46D5352B" w14:textId="77777777" w:rsidR="00552711" w:rsidRPr="00552711" w:rsidRDefault="00552711" w:rsidP="0055271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формирования, ведения и обязательного опубликования перечня муниципального имущества 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, свободного от прав третьих лиц (за исключением 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права хозяйственного ведения, права оперативного управления, а также 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7C658317" w14:textId="77777777" w:rsidR="00552711" w:rsidRPr="00552711" w:rsidRDefault="00552711" w:rsidP="0055271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 </w:t>
            </w:r>
          </w:p>
          <w:p w14:paraId="5D630CB4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1. Общие положения</w:t>
            </w:r>
          </w:p>
          <w:p w14:paraId="3BEB3F44" w14:textId="77777777" w:rsidR="00552711" w:rsidRPr="00552711" w:rsidRDefault="00552711" w:rsidP="00552711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AE6E06E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1.1. Настоящий Порядок устанавливает правила формирования, ведения ( в том числе ежегодного дополнения) и обязательного опубликования перечня муниципального имущества городского поселения г.Суровикино, свободного от прав третьих лиц (за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2007г№209-ФЗ «О развитии малого и среднего предпринимательства в Российской Федерации» (далее именуется–Перечень), в целях предоставления муниципального имущества городского поселения г.Суровикино Суровикинского района Волгоградской области, в том числе земельных участков, находящихся в собственного городского поселения, свободного от прав третьих лиц(за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 (далее именуется –муниципальное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14:paraId="163CB5CE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1.2. Муниципальное имущество городского поселения г.Суровикино, 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14:paraId="32174B25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AAA3D5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5BF09B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 Формирование и ведение Перечня</w:t>
            </w:r>
          </w:p>
          <w:p w14:paraId="0D2A3611" w14:textId="77777777" w:rsidR="00552711" w:rsidRPr="00552711" w:rsidRDefault="00552711" w:rsidP="00552711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68CFCB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2.1. В Перечень вносятся сведения о муниципальном имуществе, соответствующем следующим критериям:</w:t>
            </w:r>
          </w:p>
          <w:p w14:paraId="7AF8594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1) муниципальное имущество свободно от прав третьих лиц (за исключением права хозяйственного ведения, права оперативного управления, а также имущественных прав субъектов малого и среднего предпринимательства);</w:t>
            </w:r>
          </w:p>
          <w:p w14:paraId="24855A39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2) муниципальное имущество не ограничено в обороте;</w:t>
            </w:r>
          </w:p>
          <w:p w14:paraId="2AE3125A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3) муниципальное имущество не является объектом религиозного назначения;</w:t>
            </w:r>
          </w:p>
          <w:p w14:paraId="6443D1C6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4) муниципальное имущество не является объектом незавершенного строительства;</w:t>
            </w:r>
          </w:p>
          <w:p w14:paraId="18D372EC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5) в отношении муниципального имущества не принято решение в установленном порядке о предоставлении его иным лицам;</w:t>
            </w:r>
          </w:p>
          <w:p w14:paraId="02EC80FC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6) муниципальное имущество не включено в прогнозный план (программу) приватизации муниципального имущества городского поселения г.Суровикино на текущий год и на плановый период;</w:t>
            </w:r>
          </w:p>
          <w:p w14:paraId="461CEE55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7) муниципальное имущество не признано аварийным и подлежащим сносу или реконструкции;</w:t>
            </w:r>
          </w:p>
          <w:p w14:paraId="5EF001DB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8) муниципальное имущество учтено в реестре муниципального имущества городского поселения г.Суровикино.</w:t>
            </w:r>
          </w:p>
          <w:p w14:paraId="38840A46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2.2. В перечень не вносятся сведения о земельных участках, предусмотренных подпунктами 1-10,13-15,18 и 19 пункта 8 статьи 39.11 Земельного кодекса Российской Федерации(за исключением сведений о земельных участках, предоставленных в аренду субъектам малого и среднего предпринимательства),а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</w:t>
            </w:r>
          </w:p>
          <w:p w14:paraId="3C8ADF7E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2.3. Перечень формируется администрацией городского поселения г.Суровикино в лице структурного подразделения - Отдела экономики, налоговой политики и землепользования (далее именуется - уполномоченный орган) на основании реестра муниципального имущества городского поселения г.Суровикино и утверждается постановлением администрации городского поселения г.Суровикино.</w:t>
            </w:r>
          </w:p>
          <w:p w14:paraId="36ACCA3A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Ведение Перечня осуществляется уполномоченным органом в электронной форме.</w:t>
            </w:r>
          </w:p>
          <w:p w14:paraId="1DD6EAAA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2.4. </w:t>
            </w:r>
            <w:r w:rsidRPr="00552711">
              <w:rPr>
                <w:rFonts w:ascii="Times New Roman" w:hAnsi="Times New Roman" w:cs="Times New Roman"/>
                <w:lang w:eastAsia="ru-RU"/>
              </w:rPr>
              <w:t>Ежегодное дополнение Перечня, а также исключение сведений о муниципальном имуществе из Перечня осуществляется постановлением администрации городского поселения г.Суровикино о внесении изменений в Перечень на основе предложений отделов администрации городского поселения г.Суровикино, 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иных заинтересованных лиц и организаций.</w:t>
            </w:r>
          </w:p>
          <w:p w14:paraId="58F53C32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2.5. Перечень дополняется не реже одного раза в год, но не позднее 1 ноября текущего года, за исключением случая, если в муниципальной собственности городского поселения г.Суровикино отсутствует муниципальное имущество, соответствующее требованиям Федерального закона от 24 июля 2007 г. № 209-ФЗ «О развитии малого и среднего предпринимательства в Российской Федерации», а также настоящего Порядка.</w:t>
            </w:r>
          </w:p>
          <w:p w14:paraId="53132C18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 городского поселения г.Суровикино.</w:t>
            </w:r>
          </w:p>
          <w:p w14:paraId="218F7E12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2.6. Рассмотрение предложения, указанного в пункте 2.3 настоящего Порядка, осуществляется уполномоченным органом в течение 30 календарных дней с даты его поступления. По результатам рассмотрения предложения уполномоченным органом принимается одно из следующих решений:</w:t>
            </w:r>
          </w:p>
          <w:p w14:paraId="18E43ADA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      </w:r>
          </w:p>
          <w:p w14:paraId="06B28D86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2) об исключении сведений о муниципальном имуществе, в отношении которого поступило предложение, из Перечня с учетом положений пункта 2.8 настоящего Порядка;</w:t>
            </w:r>
          </w:p>
          <w:p w14:paraId="0AEBF65F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3) об отказе в учете предложения, если указанное в нем муниципальное имущество не соответствует критериям, установленным пунктом 2.1 настоящего Порядка.</w:t>
            </w:r>
          </w:p>
          <w:p w14:paraId="19573FD4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2.7. В случае принятия решения об отказе в учете предложения, указанного в пункте 2.3 настоящего Порядка, уполномоченный орган направляет инициатору предложения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      </w:r>
          </w:p>
          <w:p w14:paraId="43386D06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2.8. Уполномоченный орган исключает сведения о муниципальном имуществе из Перечня в следующих случаях:</w:t>
            </w:r>
          </w:p>
          <w:p w14:paraId="66BB642E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1) 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      </w:r>
          </w:p>
          <w:p w14:paraId="3DFF3338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      </w:r>
          </w:p>
          <w:p w14:paraId="025CC48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г. № 135-ФЗ «О защите конкуренции»;</w:t>
            </w:r>
          </w:p>
          <w:p w14:paraId="3BEB8EE9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2) 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 нужд либо для иных целей;</w:t>
            </w:r>
          </w:p>
          <w:p w14:paraId="56D658C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3) если право собственности городского поселения г.Суровикино на муниципальное имущество прекращено по решению суда или в ином установленном законом порядке.</w:t>
            </w:r>
          </w:p>
          <w:p w14:paraId="781812B1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2.9.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 июля 2007 г. № 209-ФЗ «О развитии малого и среднего предпринимательства в Российской Федерации».</w:t>
            </w:r>
          </w:p>
          <w:p w14:paraId="4E92190B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2.10. Сведения о муниципальном имуществе группируются в Перечне по видам имущества (недвижимое имущество, движимое имущество).</w:t>
            </w:r>
          </w:p>
          <w:p w14:paraId="55D7A7DE" w14:textId="77777777" w:rsidR="00552711" w:rsidRPr="00552711" w:rsidRDefault="00552711" w:rsidP="00552711">
            <w:pPr>
              <w:spacing w:before="100" w:beforeAutospacing="1" w:line="293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4FC691" w14:textId="77777777" w:rsidR="00552711" w:rsidRPr="00552711" w:rsidRDefault="00552711" w:rsidP="00552711">
            <w:pPr>
              <w:spacing w:before="100" w:beforeAutospacing="1" w:line="293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3. Порядок официального опубликования Перечня</w:t>
            </w:r>
          </w:p>
          <w:p w14:paraId="08817721" w14:textId="77777777" w:rsidR="00552711" w:rsidRPr="00552711" w:rsidRDefault="00552711" w:rsidP="00552711">
            <w:pPr>
              <w:spacing w:before="100" w:beforeAutospacing="1" w:line="293" w:lineRule="atLeast"/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 </w:t>
            </w:r>
          </w:p>
          <w:p w14:paraId="69C3E748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3.1. Уполномоченный орган обеспечивает:</w:t>
            </w:r>
          </w:p>
          <w:p w14:paraId="1B8C9B2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1) обязательное опубликование Перечня и внесенных в него изменений в общественно-политической газете Суровикинского района «Заря» в течение 10 рабочих дней со дня утверждения;</w:t>
            </w:r>
          </w:p>
          <w:p w14:paraId="7C28495B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2) размещение Перечня и внесенных в него изменений на официальном сайте администрации городского поселения г.Суровикино в информационно-телекоммуникационной сети «Интернет» (в том числе в форме открытых данных) в течение 3 рабочих дней со дня утверждения.</w:t>
            </w:r>
          </w:p>
          <w:p w14:paraId="30931861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1AFF82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C8CF88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CE5BD0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A5185F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A4DE3C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EE8907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0B943A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42683C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A5A6AF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F835BA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321C9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7F24EB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EB82C53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896E00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4DEDF7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AEC8DE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5C9F99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639E34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B900C4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5F2ACD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FA053D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14:paraId="00A7DE4A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43076A4A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 городского поселения г.Суровикино</w:t>
            </w:r>
          </w:p>
          <w:p w14:paraId="0E857593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от 03.10.2018 № 288</w:t>
            </w:r>
          </w:p>
          <w:p w14:paraId="30FC3B6E" w14:textId="77777777" w:rsidR="00552711" w:rsidRPr="00552711" w:rsidRDefault="00552711" w:rsidP="00552711">
            <w:pPr>
              <w:shd w:val="clear" w:color="auto" w:fill="FFFFFF"/>
              <w:spacing w:line="253" w:lineRule="atLeast"/>
              <w:ind w:left="5103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80B92F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ПОРЯДОК И УСЛОВИЯ</w:t>
            </w:r>
          </w:p>
          <w:p w14:paraId="004D3232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предоставления в аренду муниципального имущества, включенного в перечень муниципального имущества городского поселения г.Суровикино, свободного от прав третьих лиц (за исключением права хозяйственного ведения, права оперативного управления, а также 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2C8B4DC8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733AC2C" w14:textId="77777777" w:rsidR="00552711" w:rsidRPr="00552711" w:rsidRDefault="00552711" w:rsidP="00552711">
            <w:pPr>
              <w:spacing w:before="100" w:before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1. Настоящий Порядок устанавливает порядок и условия предоставления в аренду муниципального имущества, включенного в перечень муниципального имущества 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, свободного от прав третьих лиц (за исключением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права хозяйственного ведения, права оперативного управления, а также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 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– Порядок).</w:t>
            </w:r>
          </w:p>
          <w:p w14:paraId="14611D42" w14:textId="77777777" w:rsidR="00552711" w:rsidRPr="00552711" w:rsidRDefault="00552711" w:rsidP="00552711">
            <w:pPr>
              <w:spacing w:before="100" w:before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spacing w:val="2"/>
                <w:lang w:val="x-none" w:eastAsia="ru-RU"/>
              </w:rPr>
              <w:t>2. 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Заключение договоров аренды в отношении муниципального имущества, включенного в перечень муниципального имущества 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, свободного от прав третьих лиц (за исключением</w:t>
            </w: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права хозяйственного ведения, права оперативного управления, а также </w:t>
            </w:r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 </w:t>
            </w:r>
            <w:hyperlink r:id="rId7" w:history="1">
              <w:r w:rsidRPr="00552711">
                <w:rPr>
                  <w:rFonts w:ascii="Times New Roman" w:hAnsi="Times New Roman" w:cs="Times New Roman"/>
                  <w:lang w:val="x-none" w:eastAsia="ru-RU"/>
                </w:rPr>
                <w:t>законом</w:t>
              </w:r>
            </w:hyperlink>
            <w:r w:rsidRPr="00552711">
              <w:rPr>
                <w:rFonts w:ascii="Times New Roman" w:hAnsi="Times New Roman" w:cs="Times New Roman"/>
                <w:color w:val="000000"/>
                <w:lang w:val="x-none" w:eastAsia="ru-RU"/>
              </w:rPr>
              <w:t> от 26 июля 2006 г. № 135-ФЗ «О защите конкуренции».</w:t>
            </w:r>
          </w:p>
          <w:p w14:paraId="6CAC1775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3. Уполномоченный орган может инициировать в установленном порядке действия по передаче муниципального имущества, включенного в Перечень,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путем проведения торгов не позднее одного года с даты включения имущества в Перечень.</w:t>
            </w:r>
          </w:p>
          <w:p w14:paraId="210CE355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Факт отнесения лица, претендующего на приобретение в аренду муниципального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      </w:r>
          </w:p>
          <w:p w14:paraId="067A093A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4. 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 уполномоченный орган:</w:t>
            </w:r>
          </w:p>
          <w:p w14:paraId="12C0A547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- заключает договор аренды с указанным лицом, если оно имеет право на заключение договора аренды без проведения торгов;</w:t>
            </w:r>
          </w:p>
          <w:p w14:paraId="039158E8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      </w:r>
          </w:p>
          <w:p w14:paraId="7A0C7406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5. 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      </w:r>
          </w:p>
          <w:p w14:paraId="4ACC0FC7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lang w:eastAsia="ru-RU"/>
              </w:rPr>
              <w:t>6. 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      </w:r>
          </w:p>
          <w:p w14:paraId="11861A0A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7. Проведение торгов на право заключения долгосрочного договора аренды муниципального имущества, включенного в Перечень, осуществляется в порядке, определенном Приказом Федеральной антимонопольной службы России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 отношении которого заключение указанных договоров может осуществляться путем проведения торгов в форме конкурса».</w:t>
            </w:r>
          </w:p>
          <w:p w14:paraId="60A1B5D1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8. При проведении аукционов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 </w:t>
            </w:r>
            <w:hyperlink r:id="rId8" w:history="1">
              <w:r w:rsidRPr="00552711">
                <w:rPr>
                  <w:rFonts w:ascii="Times New Roman" w:hAnsi="Times New Roman" w:cs="Times New Roman"/>
                  <w:lang w:eastAsia="ru-RU"/>
                </w:rPr>
                <w:t>части 5 статьи 18</w:t>
              </w:r>
            </w:hyperlink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24.07.2007 № 209-ФЗ «О развитии малого и среднего предпринимательства в Российской Федерации».</w:t>
            </w:r>
          </w:p>
          <w:p w14:paraId="36C8F801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9. Начальный размер арендной платы устанавливается с учетом норм законодательства, регулирующего оценочную деятельность в Российской Федерации.</w:t>
            </w:r>
          </w:p>
          <w:p w14:paraId="56DF197A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Размер арендной платы определяется по результатам торгов.</w:t>
            </w:r>
          </w:p>
          <w:p w14:paraId="47E1325D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10. Льготы по арендной плате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 устанавливаются в процентном соотношении к определенному (установленному) размеру арендной платы:</w:t>
            </w:r>
          </w:p>
          <w:p w14:paraId="2555F9D8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первый год аренды - 80 процентов размера арендной платы;</w:t>
            </w:r>
          </w:p>
          <w:p w14:paraId="6E5EA80F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во второй год аренды - 90 процентов размера арендной платы;</w:t>
            </w:r>
          </w:p>
          <w:p w14:paraId="40624A6D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 третий год аренды - 95 процентов размера арендной платы;</w:t>
            </w:r>
          </w:p>
          <w:p w14:paraId="15CDFE8F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 четвертый год аренды и далее - 100 процентов размера арендной платы.</w:t>
            </w:r>
          </w:p>
          <w:p w14:paraId="1AAB67F4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11. Использование арендаторами муниципального имущества, включенного в Перечень, не по целевому назначению не допускается.</w:t>
            </w:r>
          </w:p>
          <w:p w14:paraId="3CBFB15D" w14:textId="77777777" w:rsidR="00552711" w:rsidRPr="00552711" w:rsidRDefault="00552711" w:rsidP="0055271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В целях контроля за целевым использованием муниципального имущества, переданного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администрация городского поселения г.Суровикино осуществляет проверки его использования не реже одного раза в год.</w:t>
            </w:r>
          </w:p>
          <w:p w14:paraId="21041FB1" w14:textId="77777777" w:rsidR="00552711" w:rsidRPr="00552711" w:rsidRDefault="00552711" w:rsidP="00552711">
            <w:pPr>
              <w:shd w:val="clear" w:color="auto" w:fill="FFFFFF"/>
              <w:spacing w:after="200" w:line="253" w:lineRule="atLeast"/>
              <w:ind w:firstLine="709"/>
              <w:jc w:val="both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12. Договор аренды подлежит расторжению по требованию арендодателя в порядке, предусмотренном Гражданским кодексом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      </w:r>
          </w:p>
          <w:p w14:paraId="36409A26" w14:textId="77777777" w:rsidR="00552711" w:rsidRPr="00552711" w:rsidRDefault="00552711" w:rsidP="0055271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667D44" w14:textId="77777777" w:rsidR="00552711" w:rsidRPr="00552711" w:rsidRDefault="00552711" w:rsidP="0055271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E09542" w14:textId="77777777" w:rsidR="00552711" w:rsidRPr="00552711" w:rsidRDefault="00552711" w:rsidP="00552711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5271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CAF2F8" w14:textId="77777777" w:rsidR="00552711" w:rsidRPr="00552711" w:rsidRDefault="00552711" w:rsidP="00552711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58A10A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1"/>
    <w:rsid w:val="004E37BD"/>
    <w:rsid w:val="00552711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18D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7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7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2711"/>
    <w:rPr>
      <w:color w:val="0000FF"/>
      <w:u w:val="single"/>
    </w:rPr>
  </w:style>
  <w:style w:type="paragraph" w:customStyle="1" w:styleId="standard">
    <w:name w:val="standard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552711"/>
  </w:style>
  <w:style w:type="paragraph" w:customStyle="1" w:styleId="consplustitlepage">
    <w:name w:val="consplustitlepage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552711"/>
  </w:style>
  <w:style w:type="paragraph" w:customStyle="1" w:styleId="default">
    <w:name w:val="default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20">
    <w:name w:val="20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5271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5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0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AEF3B17827166CCE435FBE78C5177B84F6A92FFCF5E5BD09A701D8E66413E698040BC6F41D24E63Eu2G" TargetMode="External"/><Relationship Id="rId7" Type="http://schemas.openxmlformats.org/officeDocument/2006/relationships/hyperlink" Target="consultantplus://offline/ref=0C762EE1E8AF8F29405347F98C48A9976A256834BD8BC88DB5E5414EEEW2z0L" TargetMode="External"/><Relationship Id="rId8" Type="http://schemas.openxmlformats.org/officeDocument/2006/relationships/hyperlink" Target="consultantplus://offline/ref=0C762EE1E8AF8F29405347F98C48A9976A256939B782C88DB5E5414EEE200810FE8C37D425872730W4zE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2832</Words>
  <Characters>16149</Characters>
  <Application>Microsoft Macintosh Word</Application>
  <DocSecurity>0</DocSecurity>
  <Lines>134</Lines>
  <Paragraphs>37</Paragraphs>
  <ScaleCrop>false</ScaleCrop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2020-01-22T11:26:00Z</dcterms:created>
  <dcterms:modified xsi:type="dcterms:W3CDTF">2020-01-22T11:26:00Z</dcterms:modified>
</cp:coreProperties>
</file>