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42" w:rsidRPr="00472E42" w:rsidRDefault="00472E42" w:rsidP="00472E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b/>
          <w:bCs/>
          <w:sz w:val="40"/>
          <w:szCs w:val="40"/>
        </w:rPr>
        <w:t>Волгоградская область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городское поселение </w:t>
      </w:r>
      <w:proofErr w:type="gramStart"/>
      <w:r w:rsidRPr="00472E42">
        <w:rPr>
          <w:rFonts w:ascii="Times New Roman" w:eastAsia="Times New Roman" w:hAnsi="Times New Roman" w:cs="Times New Roman"/>
          <w:b/>
          <w:bCs/>
          <w:sz w:val="40"/>
        </w:rPr>
        <w:t>г</w:t>
      </w:r>
      <w:proofErr w:type="gramEnd"/>
      <w:r w:rsidRPr="00472E42">
        <w:rPr>
          <w:rFonts w:ascii="Times New Roman" w:eastAsia="Times New Roman" w:hAnsi="Times New Roman" w:cs="Times New Roman"/>
          <w:b/>
          <w:bCs/>
          <w:sz w:val="40"/>
          <w:szCs w:val="40"/>
        </w:rPr>
        <w:t>. Суровикино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b/>
          <w:bCs/>
          <w:sz w:val="40"/>
          <w:szCs w:val="40"/>
        </w:rPr>
        <w:t>Совет депутатов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404415, г. Суровикино, ул. Ленина, 75 тел. 2-12-69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2E42">
        <w:rPr>
          <w:rFonts w:ascii="Times New Roman" w:eastAsia="Times New Roman" w:hAnsi="Times New Roman" w:cs="Times New Roman"/>
          <w:b/>
          <w:bCs/>
          <w:sz w:val="32"/>
        </w:rPr>
        <w:t>Р</w:t>
      </w:r>
      <w:proofErr w:type="gramEnd"/>
      <w:r w:rsidRPr="00472E4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Е Ш Е Н И Е</w:t>
      </w:r>
      <w:r w:rsidRPr="00472E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72E42" w:rsidRPr="00472E42" w:rsidRDefault="00472E42" w:rsidP="00472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i/>
          <w:iCs/>
          <w:sz w:val="28"/>
          <w:szCs w:val="28"/>
        </w:rPr>
        <w:t>от 20 февраля 2019 года 48 /5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100" w:afterAutospacing="1" w:line="240" w:lineRule="auto"/>
        <w:ind w:right="38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об оплате труда выборных должностных лиц органов местного самоуправления, осуществляющих свои полномочия </w:t>
      </w:r>
      <w:r w:rsidRPr="00472E42">
        <w:rPr>
          <w:rFonts w:ascii="Times New Roman" w:eastAsia="Times New Roman" w:hAnsi="Times New Roman" w:cs="Times New Roman"/>
          <w:sz w:val="28"/>
        </w:rPr>
        <w:t>на</w:t>
      </w:r>
      <w:r w:rsidRPr="00472E42">
        <w:rPr>
          <w:rFonts w:ascii="Times New Roman" w:eastAsia="Times New Roman" w:hAnsi="Times New Roman" w:cs="Times New Roman"/>
          <w:sz w:val="28"/>
          <w:szCs w:val="28"/>
        </w:rPr>
        <w:t xml:space="preserve"> постоянной основе </w:t>
      </w:r>
    </w:p>
    <w:p w:rsidR="00472E42" w:rsidRPr="00472E42" w:rsidRDefault="00472E42" w:rsidP="00472E42">
      <w:pPr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2E42"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 w:rsidRPr="00472E42">
        <w:rPr>
          <w:rFonts w:ascii="Times New Roman" w:eastAsia="Times New Roman" w:hAnsi="Times New Roman" w:cs="Times New Roman"/>
          <w:color w:val="000000"/>
          <w:sz w:val="28"/>
        </w:rPr>
        <w:t xml:space="preserve">со </w:t>
      </w:r>
      <w:hyperlink r:id="rId4" w:history="1">
        <w:r w:rsidRPr="00472E42">
          <w:rPr>
            <w:rFonts w:ascii="Times New Roman" w:eastAsia="Times New Roman" w:hAnsi="Times New Roman" w:cs="Times New Roman"/>
            <w:color w:val="000000"/>
            <w:sz w:val="28"/>
          </w:rPr>
          <w:t>ст. 136</w:t>
        </w:r>
      </w:hyperlink>
      <w:r w:rsidRPr="00472E42">
        <w:rPr>
          <w:rFonts w:ascii="Times New Roman" w:eastAsia="Times New Roman" w:hAnsi="Times New Roman" w:cs="Times New Roman"/>
          <w:color w:val="000000"/>
          <w:sz w:val="28"/>
        </w:rPr>
        <w:t xml:space="preserve"> Бюджетного кодекса Российской Федерации, </w:t>
      </w:r>
      <w:hyperlink r:id="rId5" w:history="1">
        <w:r w:rsidRPr="00472E42">
          <w:rPr>
            <w:rFonts w:ascii="Times New Roman" w:eastAsia="Times New Roman" w:hAnsi="Times New Roman" w:cs="Times New Roman"/>
            <w:color w:val="000000"/>
            <w:sz w:val="28"/>
          </w:rPr>
          <w:t>п. 2 ст. 22</w:t>
        </w:r>
      </w:hyperlink>
      <w:r w:rsidRPr="00472E42">
        <w:rPr>
          <w:rFonts w:ascii="Times New Roman" w:eastAsia="Times New Roman" w:hAnsi="Times New Roman" w:cs="Times New Roman"/>
          <w:color w:val="000000"/>
          <w:sz w:val="28"/>
        </w:rPr>
        <w:t xml:space="preserve"> Федерального закона от 2 марта 2007 года № 25-ФЗ «О муниципальной службе в Российской Федерации», </w:t>
      </w:r>
      <w:hyperlink r:id="rId6" w:history="1">
        <w:r w:rsidRPr="00472E42">
          <w:rPr>
            <w:rFonts w:ascii="Times New Roman" w:eastAsia="Times New Roman" w:hAnsi="Times New Roman" w:cs="Times New Roman"/>
            <w:color w:val="000000"/>
            <w:sz w:val="28"/>
          </w:rPr>
          <w:t>ч. 2 ст. 4</w:t>
        </w:r>
      </w:hyperlink>
      <w:r w:rsidRPr="00472E42">
        <w:rPr>
          <w:rFonts w:ascii="Times New Roman" w:eastAsia="Times New Roman" w:hAnsi="Times New Roman" w:cs="Times New Roman"/>
          <w:color w:val="000000"/>
          <w:sz w:val="28"/>
        </w:rPr>
        <w:t xml:space="preserve"> Закона Волгоградской области от 11 февраля 2008 года № 1626-ОД «О некоторых вопросах муниципальной службы в Волгоградской области», руководствуясь Постановлением Администрации Волгоградской обл. от 24.12.2018 № 604-п "Об установлении нормативов формирования</w:t>
      </w:r>
      <w:proofErr w:type="gramEnd"/>
      <w:r w:rsidRPr="00472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образований Волгоградской области на 2019 год"</w:t>
      </w:r>
      <w:r w:rsidRPr="00472E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 w:rsidRPr="00472E42">
          <w:rPr>
            <w:rFonts w:ascii="Times New Roman" w:eastAsia="Times New Roman" w:hAnsi="Times New Roman" w:cs="Times New Roman"/>
            <w:color w:val="000000"/>
            <w:sz w:val="28"/>
          </w:rPr>
          <w:t>Уставом</w:t>
        </w:r>
      </w:hyperlink>
      <w:r w:rsidRPr="00472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г</w:t>
      </w:r>
      <w:proofErr w:type="gramStart"/>
      <w:r w:rsidRPr="00472E42">
        <w:rPr>
          <w:rFonts w:ascii="Times New Roman" w:eastAsia="Times New Roman" w:hAnsi="Times New Roman" w:cs="Times New Roman"/>
          <w:color w:val="000000"/>
          <w:sz w:val="28"/>
        </w:rPr>
        <w:t>.С</w:t>
      </w:r>
      <w:proofErr w:type="gramEnd"/>
      <w:r w:rsidRPr="00472E42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уровикино, Совет депутатов городского поселения г.Суровикино,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2E42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472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 Ш И Л: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 Утвердить </w:t>
      </w:r>
      <w:hyperlink r:id="rId8" w:history="1">
        <w:r w:rsidRPr="00472E42">
          <w:rPr>
            <w:rFonts w:ascii="Times New Roman" w:eastAsia="Times New Roman" w:hAnsi="Times New Roman" w:cs="Times New Roman"/>
            <w:color w:val="000000"/>
            <w:sz w:val="28"/>
          </w:rPr>
          <w:t>Положение</w:t>
        </w:r>
      </w:hyperlink>
      <w:r w:rsidRPr="00472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472E42">
        <w:rPr>
          <w:rFonts w:ascii="Times New Roman" w:eastAsia="Times New Roman" w:hAnsi="Times New Roman" w:cs="Times New Roman"/>
          <w:sz w:val="28"/>
          <w:szCs w:val="28"/>
        </w:rPr>
        <w:t xml:space="preserve"> оплате труда выборных должностных лиц органов местного самоуправления, осуществляющих свои полномочия на постоянной основе согласно приложению.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2. Признать утратившими силу: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- Решение Совета депутатов городского поселения г</w:t>
      </w:r>
      <w:proofErr w:type="gramStart"/>
      <w:r w:rsidRPr="00472E42">
        <w:rPr>
          <w:rFonts w:ascii="Times New Roman" w:eastAsia="Times New Roman" w:hAnsi="Times New Roman" w:cs="Times New Roman"/>
          <w:sz w:val="28"/>
        </w:rPr>
        <w:t>.С</w:t>
      </w:r>
      <w:proofErr w:type="gramEnd"/>
      <w:r w:rsidRPr="00472E42">
        <w:rPr>
          <w:rFonts w:ascii="Times New Roman" w:eastAsia="Times New Roman" w:hAnsi="Times New Roman" w:cs="Times New Roman"/>
          <w:sz w:val="28"/>
          <w:szCs w:val="28"/>
        </w:rPr>
        <w:t>уровикино от 15 июня 2018 года № 40/3 «Об утверждении Положения «О размерах и условиях оплаты труда депутатов, выборных должностных лиц органов местного самоуправления, осуществляющих свои полномочия на постоянной основе и муниципальных служащих городского поселения г.Суровикино на 2018 год».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подписания, подлежит официальному обнародованию и распространяется на правоотношения, возникшие с 01 января 2019года.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Pr="00472E42">
        <w:rPr>
          <w:rFonts w:ascii="Times New Roman" w:eastAsia="Times New Roman" w:hAnsi="Times New Roman" w:cs="Times New Roman"/>
          <w:sz w:val="28"/>
        </w:rPr>
        <w:t>городского</w:t>
      </w:r>
      <w:proofErr w:type="gramEnd"/>
      <w:r w:rsidRPr="00472E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поселения г</w:t>
      </w:r>
      <w:proofErr w:type="gramStart"/>
      <w:r w:rsidRPr="00472E42">
        <w:rPr>
          <w:rFonts w:ascii="Times New Roman" w:eastAsia="Times New Roman" w:hAnsi="Times New Roman" w:cs="Times New Roman"/>
          <w:sz w:val="28"/>
        </w:rPr>
        <w:t>.С</w:t>
      </w:r>
      <w:proofErr w:type="gramEnd"/>
      <w:r w:rsidRPr="00472E42">
        <w:rPr>
          <w:rFonts w:ascii="Times New Roman" w:eastAsia="Times New Roman" w:hAnsi="Times New Roman" w:cs="Times New Roman"/>
          <w:sz w:val="28"/>
          <w:szCs w:val="28"/>
        </w:rPr>
        <w:t>уровикино В.Н. Рубцов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Утверждено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Решением Совета депутатов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4"/>
          <w:szCs w:val="24"/>
        </w:rPr>
        <w:t>городского поселения г</w:t>
      </w:r>
      <w:proofErr w:type="gramStart"/>
      <w:r w:rsidRPr="00472E42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уровикино </w:t>
      </w:r>
    </w:p>
    <w:p w:rsidR="00472E42" w:rsidRPr="00472E42" w:rsidRDefault="00472E42" w:rsidP="00472E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от 20 февраля 2019 года № 48/5 </w:t>
      </w:r>
    </w:p>
    <w:p w:rsidR="00472E42" w:rsidRPr="00472E42" w:rsidRDefault="00472E42" w:rsidP="00472E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ОБ ОПЛАТЕ ТРУДА ВЫБОРНЫХ ДОЛЖНОСТНЫХ ЛИЦ ОРГАНОВ МЕСТНОГО САМОУПРАВЛЕНИЯ, ОСУЩЕСТВЛЯЮЩИХ СВОИ ПОЛНОМОЧИЯ НА ПОСТОЯННОЙ ОСНОВЕ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472E42">
        <w:rPr>
          <w:rFonts w:ascii="Times New Roman" w:eastAsia="Times New Roman" w:hAnsi="Times New Roman" w:cs="Times New Roman"/>
          <w:sz w:val="28"/>
        </w:rPr>
        <w:t xml:space="preserve">Настоящее Положение в </w:t>
      </w:r>
      <w:r w:rsidRPr="00472E42">
        <w:rPr>
          <w:rFonts w:ascii="Times New Roman" w:eastAsia="Times New Roman" w:hAnsi="Times New Roman" w:cs="Times New Roman"/>
          <w:color w:val="000000"/>
          <w:sz w:val="28"/>
        </w:rPr>
        <w:t xml:space="preserve">соответствии с </w:t>
      </w:r>
      <w:hyperlink r:id="rId9" w:history="1">
        <w:r w:rsidRPr="00472E42">
          <w:rPr>
            <w:rFonts w:ascii="Times New Roman" w:eastAsia="Times New Roman" w:hAnsi="Times New Roman" w:cs="Times New Roman"/>
            <w:color w:val="000000"/>
            <w:sz w:val="28"/>
          </w:rPr>
          <w:t>Конституцией</w:t>
        </w:r>
      </w:hyperlink>
      <w:r w:rsidRPr="00472E42">
        <w:rPr>
          <w:rFonts w:ascii="Times New Roman" w:eastAsia="Times New Roman" w:hAnsi="Times New Roman" w:cs="Times New Roman"/>
          <w:color w:val="000000"/>
          <w:sz w:val="28"/>
        </w:rPr>
        <w:t xml:space="preserve"> Российской Федерации, Бюджетным </w:t>
      </w:r>
      <w:hyperlink r:id="rId10" w:history="1">
        <w:r w:rsidRPr="00472E42">
          <w:rPr>
            <w:rFonts w:ascii="Times New Roman" w:eastAsia="Times New Roman" w:hAnsi="Times New Roman" w:cs="Times New Roman"/>
            <w:color w:val="000000"/>
            <w:sz w:val="28"/>
          </w:rPr>
          <w:t>кодексом</w:t>
        </w:r>
      </w:hyperlink>
      <w:r w:rsidRPr="00472E42">
        <w:rPr>
          <w:rFonts w:ascii="Times New Roman" w:eastAsia="Times New Roman" w:hAnsi="Times New Roman" w:cs="Times New Roman"/>
          <w:color w:val="000000"/>
          <w:sz w:val="28"/>
        </w:rPr>
        <w:t xml:space="preserve"> Российской Федерации, Федеральным </w:t>
      </w:r>
      <w:hyperlink r:id="rId11" w:history="1">
        <w:r w:rsidRPr="00472E42">
          <w:rPr>
            <w:rFonts w:ascii="Times New Roman" w:eastAsia="Times New Roman" w:hAnsi="Times New Roman" w:cs="Times New Roman"/>
            <w:color w:val="000000"/>
            <w:sz w:val="28"/>
          </w:rPr>
          <w:t>законом</w:t>
        </w:r>
      </w:hyperlink>
      <w:r w:rsidRPr="00472E42">
        <w:rPr>
          <w:rFonts w:ascii="Times New Roman" w:eastAsia="Times New Roman" w:hAnsi="Times New Roman" w:cs="Times New Roman"/>
          <w:color w:val="000000"/>
          <w:sz w:val="28"/>
        </w:rPr>
        <w:t xml:space="preserve"> от 2 марта 2007 г. № 25-ФЗ «О муниципальной службе в Российской Федерации», </w:t>
      </w:r>
      <w:hyperlink r:id="rId12" w:history="1">
        <w:r w:rsidRPr="00472E42">
          <w:rPr>
            <w:rFonts w:ascii="Times New Roman" w:eastAsia="Times New Roman" w:hAnsi="Times New Roman" w:cs="Times New Roman"/>
            <w:color w:val="000000"/>
            <w:sz w:val="28"/>
          </w:rPr>
          <w:t>Законом</w:t>
        </w:r>
      </w:hyperlink>
      <w:r w:rsidRPr="00472E42">
        <w:rPr>
          <w:rFonts w:ascii="Times New Roman" w:eastAsia="Times New Roman" w:hAnsi="Times New Roman" w:cs="Times New Roman"/>
          <w:color w:val="000000"/>
          <w:sz w:val="28"/>
        </w:rPr>
        <w:t xml:space="preserve"> Волгоградской области от 11</w:t>
      </w:r>
      <w:r w:rsidRPr="00472E42">
        <w:rPr>
          <w:rFonts w:ascii="Times New Roman" w:eastAsia="Times New Roman" w:hAnsi="Times New Roman" w:cs="Times New Roman"/>
          <w:sz w:val="28"/>
        </w:rPr>
        <w:t xml:space="preserve"> февраля 2008 года № 1626-ОД «О некоторых вопросах муниципальной службы в Волгоградской области», </w:t>
      </w:r>
      <w:r w:rsidRPr="00472E42">
        <w:rPr>
          <w:rFonts w:ascii="Times New Roman" w:eastAsia="Times New Roman" w:hAnsi="Times New Roman" w:cs="Times New Roman"/>
          <w:color w:val="000000"/>
          <w:sz w:val="28"/>
        </w:rPr>
        <w:t>Постановлением Администрации Волгоградской области от 24.12.2018 N 604-п "Об установлении нормативов формирования расходов на содержание органов местного</w:t>
      </w:r>
      <w:proofErr w:type="gramEnd"/>
      <w:r w:rsidRPr="00472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72E42">
        <w:rPr>
          <w:rFonts w:ascii="Times New Roman" w:eastAsia="Times New Roman" w:hAnsi="Times New Roman" w:cs="Times New Roman"/>
          <w:color w:val="000000"/>
          <w:sz w:val="28"/>
        </w:rPr>
        <w:t>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образований Волгоградской области на 2019 год"</w:t>
      </w:r>
      <w:r w:rsidRPr="00472E42">
        <w:rPr>
          <w:rFonts w:ascii="Times New Roman" w:eastAsia="Times New Roman" w:hAnsi="Times New Roman" w:cs="Times New Roman"/>
          <w:sz w:val="28"/>
        </w:rPr>
        <w:t xml:space="preserve"> регулирует отношения, связанные с оплатой труда выборных должностных лиц органов местного самоуправления, осуществляющих свои полномочия на постоянной основе (далее именуются - лица, замещающие муниципальные должности), </w:t>
      </w:r>
      <w:proofErr w:type="gramEnd"/>
    </w:p>
    <w:p w:rsidR="00472E42" w:rsidRPr="00472E42" w:rsidRDefault="00472E42" w:rsidP="00472E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2. Оплата труда лиц, замещающих муниципальные должности: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2.1. Оплата труда лиц, замещающих муниципальные должности, производится в виде денежного вознаграждения, которое состоит из должностного оклада и дополнительных выплат.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2.2. Лицам, замещающим муниципальные должности, устанавливается должностной оклад в размере - 14187 руб.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2.3. Лицам, замещающим муниципальные должности, устанавливаются дополнительные выплаты: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lastRenderedPageBreak/>
        <w:t>а) ежемесячные дополнительные выплаты, исчисляемые от размера ежемесячного должностного оклада с применением следующих коэффициентов: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- для главы городского поселения - 2,5;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б) ежемесячное денежное поощрение в размере 33 процентов должностного оклада;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в) ежемесячная надбавка за работу со сведениями, составляющими государственную тайну, которая устанавливается в размерах и порядке, определенных законодательством Российской Федерации;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г) единовременная дополнительная выплата при предоставлении ежегодного оплачиваемого отпуска в размере одного ежемесячного денежного вознаграждения, состоящего из должностного оклада и дополнительных выплат;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2E42">
        <w:rPr>
          <w:rFonts w:ascii="Times New Roman" w:eastAsia="Times New Roman" w:hAnsi="Times New Roman" w:cs="Times New Roman"/>
          <w:sz w:val="28"/>
        </w:rPr>
        <w:t>д</w:t>
      </w:r>
      <w:proofErr w:type="spellEnd"/>
      <w:r w:rsidRPr="00472E42">
        <w:rPr>
          <w:rFonts w:ascii="Times New Roman" w:eastAsia="Times New Roman" w:hAnsi="Times New Roman" w:cs="Times New Roman"/>
          <w:sz w:val="28"/>
          <w:szCs w:val="28"/>
        </w:rPr>
        <w:t>) дополнительная единовременная выплата по итогам службы за год в размере двух должностных окладов;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е) дополнительная выплата в виде материальной помощи в размере двух должностных окладов.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3.Финансирование расходов: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3.1.Финансирование расходов на оплату труда лицам, замещающим муниципальные должности и осуществляющих свои полномочия на постоянной основе осуществляются за счет средств бюджета городского поселения г</w:t>
      </w:r>
      <w:proofErr w:type="gramStart"/>
      <w:r w:rsidRPr="00472E42">
        <w:rPr>
          <w:rFonts w:ascii="Times New Roman" w:eastAsia="Times New Roman" w:hAnsi="Times New Roman" w:cs="Times New Roman"/>
          <w:sz w:val="28"/>
        </w:rPr>
        <w:t>.С</w:t>
      </w:r>
      <w:proofErr w:type="gramEnd"/>
      <w:r w:rsidRPr="00472E42">
        <w:rPr>
          <w:rFonts w:ascii="Times New Roman" w:eastAsia="Times New Roman" w:hAnsi="Times New Roman" w:cs="Times New Roman"/>
          <w:sz w:val="28"/>
          <w:szCs w:val="28"/>
        </w:rPr>
        <w:t xml:space="preserve">уровикино </w:t>
      </w:r>
      <w:proofErr w:type="spellStart"/>
      <w:r w:rsidRPr="00472E42">
        <w:rPr>
          <w:rFonts w:ascii="Times New Roman" w:eastAsia="Times New Roman" w:hAnsi="Times New Roman" w:cs="Times New Roman"/>
          <w:sz w:val="28"/>
          <w:szCs w:val="28"/>
        </w:rPr>
        <w:t>Суровикинского</w:t>
      </w:r>
      <w:proofErr w:type="spellEnd"/>
      <w:r w:rsidRPr="00472E4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3.2.Должностной оклад, устанавливаемый настоящим Положением, и условия оплаты труда вводятся в пределах действующей штатной численности и фонда оплаты труда на содержание органов местного самоуправления городского поселения г</w:t>
      </w:r>
      <w:proofErr w:type="gramStart"/>
      <w:r w:rsidRPr="00472E42">
        <w:rPr>
          <w:rFonts w:ascii="Times New Roman" w:eastAsia="Times New Roman" w:hAnsi="Times New Roman" w:cs="Times New Roman"/>
          <w:sz w:val="28"/>
        </w:rPr>
        <w:t>.С</w:t>
      </w:r>
      <w:proofErr w:type="gramEnd"/>
      <w:r w:rsidRPr="00472E42">
        <w:rPr>
          <w:rFonts w:ascii="Times New Roman" w:eastAsia="Times New Roman" w:hAnsi="Times New Roman" w:cs="Times New Roman"/>
          <w:sz w:val="28"/>
          <w:szCs w:val="28"/>
        </w:rPr>
        <w:t xml:space="preserve">уровикино </w:t>
      </w:r>
      <w:proofErr w:type="spellStart"/>
      <w:r w:rsidRPr="00472E42">
        <w:rPr>
          <w:rFonts w:ascii="Times New Roman" w:eastAsia="Times New Roman" w:hAnsi="Times New Roman" w:cs="Times New Roman"/>
          <w:sz w:val="28"/>
          <w:szCs w:val="28"/>
        </w:rPr>
        <w:t>Суровикинского</w:t>
      </w:r>
      <w:proofErr w:type="spellEnd"/>
      <w:r w:rsidRPr="00472E4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E42" w:rsidRPr="00472E42" w:rsidRDefault="00472E42" w:rsidP="00472E4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E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0489" w:rsidRDefault="006B0489"/>
    <w:sectPr w:rsidR="006B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472E42"/>
    <w:rsid w:val="00472E42"/>
    <w:rsid w:val="006B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472E42"/>
  </w:style>
  <w:style w:type="paragraph" w:styleId="a3">
    <w:name w:val="No Spacing"/>
    <w:basedOn w:val="a"/>
    <w:uiPriority w:val="1"/>
    <w:qFormat/>
    <w:rsid w:val="0047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47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2E42"/>
    <w:rPr>
      <w:color w:val="0000FF"/>
      <w:u w:val="single"/>
    </w:rPr>
  </w:style>
  <w:style w:type="character" w:customStyle="1" w:styleId="spelle">
    <w:name w:val="spelle"/>
    <w:basedOn w:val="a0"/>
    <w:rsid w:val="00472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EB40EF9F80BE5A49596760912C3D65C31098B58EE3CC6F7A23A6DF5D3F1B7C134C4D513B698CA62D1AB6W7A7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EB40EF9F80BE5A49596760912C3D65C31098B58EE4CB6D7D23A6DF5D3F1B7CW1A3K" TargetMode="External"/><Relationship Id="rId12" Type="http://schemas.openxmlformats.org/officeDocument/2006/relationships/hyperlink" Target="consultantplus://offline/ref=F9EB40EF9F80BE5A49596760912C3D65C31098B58DE4C9617923A6DF5D3F1B7C134C4D513B698CA62D1AB4W7A2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EB40EF9F80BE5A49596760912C3D65C31098B58DE4C9617923A6DF5D3F1B7C134C4D513B698CA62D1AB4W7A2K" TargetMode="External"/><Relationship Id="rId11" Type="http://schemas.openxmlformats.org/officeDocument/2006/relationships/hyperlink" Target="consultantplus://offline/ref=F9EB40EF9F80BE5A4959796D87406260C219C7B18FE6C13E277CFD820A36112B540314137F648CAFW2ACK" TargetMode="External"/><Relationship Id="rId5" Type="http://schemas.openxmlformats.org/officeDocument/2006/relationships/hyperlink" Target="consultantplus://offline/ref=F9EB40EF9F80BE5A4959796D87406260C219C7B18FE6C13E277CFD820A36112B540314137F648CAFW2ACK" TargetMode="External"/><Relationship Id="rId10" Type="http://schemas.openxmlformats.org/officeDocument/2006/relationships/hyperlink" Target="consultantplus://offline/ref=F9EB40EF9F80BE5A4959796D87406260C219C4BF89E5C13E277CFD820AW3A6K" TargetMode="External"/><Relationship Id="rId4" Type="http://schemas.openxmlformats.org/officeDocument/2006/relationships/hyperlink" Target="consultantplus://offline/ref=F9EB40EF9F80BE5A4959796D87406260C219C4BF89E5C13E277CFD820A36112B540314177EW6A6K" TargetMode="External"/><Relationship Id="rId9" Type="http://schemas.openxmlformats.org/officeDocument/2006/relationships/hyperlink" Target="consultantplus://offline/ref=F9EB40EF9F80BE5A4959796D87406260C113C1BD83B5963C7629F3W8A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944</Words>
  <Characters>5381</Characters>
  <Application>Microsoft Office Word</Application>
  <DocSecurity>0</DocSecurity>
  <Lines>44</Lines>
  <Paragraphs>12</Paragraphs>
  <ScaleCrop>false</ScaleCrop>
  <Company>Microsoft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2019-11-28T15:24:00Z</dcterms:created>
  <dcterms:modified xsi:type="dcterms:W3CDTF">2019-11-28T15:24:00Z</dcterms:modified>
</cp:coreProperties>
</file>